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01D32" w14:textId="0330F8D4" w:rsidR="00F52B23" w:rsidRDefault="00F52B23" w:rsidP="00F52B23">
      <w:pPr>
        <w:pStyle w:val="NormaleWeb"/>
        <w:spacing w:before="0" w:after="0"/>
        <w:rPr>
          <w:rFonts w:asciiTheme="minorHAnsi" w:hAnsiTheme="minorHAnsi"/>
          <w:iCs/>
          <w:color w:val="000000"/>
        </w:rPr>
      </w:pPr>
      <w:bookmarkStart w:id="0" w:name="_Hlk102666450"/>
      <w:bookmarkStart w:id="1" w:name="_Hlk65935642"/>
      <w:bookmarkEnd w:id="0"/>
    </w:p>
    <w:p w14:paraId="08C68E06" w14:textId="77777777" w:rsidR="00BD2F84" w:rsidRPr="00674906" w:rsidRDefault="00BD2F84" w:rsidP="00F52B23">
      <w:pPr>
        <w:pStyle w:val="NormaleWeb"/>
        <w:spacing w:before="0" w:after="0"/>
        <w:rPr>
          <w:rFonts w:asciiTheme="minorHAnsi" w:hAnsiTheme="minorHAnsi"/>
          <w:iCs/>
          <w:color w:val="000000"/>
        </w:rPr>
      </w:pPr>
    </w:p>
    <w:p w14:paraId="3F0CE3C7" w14:textId="77777777" w:rsidR="00F52B23" w:rsidRPr="00674906" w:rsidRDefault="00F52B23" w:rsidP="00F52B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color w:val="000000"/>
        </w:rPr>
      </w:pPr>
      <w:bookmarkStart w:id="2" w:name="_Hlk102666446"/>
      <w:bookmarkStart w:id="3" w:name="_Hlk511577015"/>
      <w:bookmarkEnd w:id="2"/>
      <w:r w:rsidRPr="00B05B98">
        <w:rPr>
          <w:rFonts w:ascii="Georgia" w:hAnsi="Georgia"/>
          <w:noProof/>
          <w:lang w:eastAsia="zh-TW" w:bidi="he-IL"/>
        </w:rPr>
        <w:drawing>
          <wp:inline distT="0" distB="0" distL="0" distR="0" wp14:anchorId="45BF0499" wp14:editId="4C2042D7">
            <wp:extent cx="2771775" cy="1363345"/>
            <wp:effectExtent l="0" t="0" r="9525" b="8255"/>
            <wp:docPr id="7" name="Immagine 7" descr="ffv carta int 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ffv carta int 010"/>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795103" cy="1374819"/>
                    </a:xfrm>
                    <a:prstGeom prst="rect">
                      <a:avLst/>
                    </a:prstGeom>
                    <a:noFill/>
                    <a:ln>
                      <a:noFill/>
                    </a:ln>
                  </pic:spPr>
                </pic:pic>
              </a:graphicData>
            </a:graphic>
          </wp:inline>
        </w:drawing>
      </w:r>
      <w:bookmarkEnd w:id="3"/>
      <w:r w:rsidRPr="00674906">
        <w:rPr>
          <w:noProof/>
        </w:rPr>
        <w:drawing>
          <wp:anchor distT="0" distB="0" distL="114300" distR="114300" simplePos="0" relativeHeight="251659264" behindDoc="0" locked="0" layoutInCell="1" allowOverlap="1" wp14:anchorId="0CB1031B" wp14:editId="7DD0E3D8">
            <wp:simplePos x="0" y="0"/>
            <wp:positionH relativeFrom="column">
              <wp:posOffset>3689985</wp:posOffset>
            </wp:positionH>
            <wp:positionV relativeFrom="paragraph">
              <wp:posOffset>436245</wp:posOffset>
            </wp:positionV>
            <wp:extent cx="800100" cy="939800"/>
            <wp:effectExtent l="0" t="0" r="0" b="0"/>
            <wp:wrapThrough wrapText="bothSides">
              <wp:wrapPolygon edited="0">
                <wp:start x="0" y="0"/>
                <wp:lineTo x="0" y="21016"/>
                <wp:lineTo x="21086" y="21016"/>
                <wp:lineTo x="21086" y="0"/>
                <wp:lineTo x="0" y="0"/>
              </wp:wrapPolygon>
            </wp:wrapThrough>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00100" cy="939800"/>
                    </a:xfrm>
                    <a:prstGeom prst="rect">
                      <a:avLst/>
                    </a:prstGeom>
                    <a:noFill/>
                    <a:ln>
                      <a:noFill/>
                    </a:ln>
                  </pic:spPr>
                </pic:pic>
              </a:graphicData>
            </a:graphic>
          </wp:anchor>
        </w:drawing>
      </w:r>
    </w:p>
    <w:p w14:paraId="6C8B103F" w14:textId="77777777" w:rsidR="00F52B23" w:rsidRDefault="00F52B23" w:rsidP="00F52B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b/>
          <w:color w:val="000000"/>
        </w:rPr>
      </w:pPr>
    </w:p>
    <w:p w14:paraId="170491E3" w14:textId="26420FA2" w:rsidR="00D90CBD" w:rsidRPr="00952697" w:rsidRDefault="00D90CBD" w:rsidP="00D90C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mbria" w:hAnsi="Cambria"/>
          <w:b/>
          <w:color w:val="000000"/>
          <w:sz w:val="24"/>
          <w:szCs w:val="24"/>
        </w:rPr>
      </w:pPr>
      <w:r w:rsidRPr="00952697">
        <w:rPr>
          <w:rFonts w:ascii="Cambria" w:hAnsi="Cambria"/>
          <w:b/>
          <w:color w:val="000000"/>
          <w:sz w:val="24"/>
          <w:szCs w:val="24"/>
        </w:rPr>
        <w:t xml:space="preserve">REATE FESTIVAL </w:t>
      </w:r>
    </w:p>
    <w:p w14:paraId="6B80E1C9" w14:textId="05D7F7E4" w:rsidR="00082518" w:rsidRDefault="00082518" w:rsidP="00D90C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mbria" w:hAnsi="Cambria"/>
          <w:b/>
          <w:color w:val="000000"/>
          <w:sz w:val="24"/>
          <w:szCs w:val="24"/>
        </w:rPr>
      </w:pPr>
      <w:r>
        <w:rPr>
          <w:rFonts w:ascii="Cambria" w:hAnsi="Cambria"/>
          <w:b/>
          <w:color w:val="000000"/>
          <w:sz w:val="24"/>
          <w:szCs w:val="24"/>
        </w:rPr>
        <w:t>LE ASTUZIE FEMMINILI DI CIMAROSA</w:t>
      </w:r>
    </w:p>
    <w:p w14:paraId="255D6BC3" w14:textId="0330357E" w:rsidR="00D90CBD" w:rsidRPr="00952697" w:rsidRDefault="00D90CBD" w:rsidP="00D90C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mbria" w:hAnsi="Cambria"/>
          <w:b/>
          <w:color w:val="000000"/>
          <w:sz w:val="24"/>
          <w:szCs w:val="24"/>
        </w:rPr>
      </w:pPr>
      <w:r w:rsidRPr="00952697">
        <w:rPr>
          <w:rFonts w:ascii="Cambria" w:hAnsi="Cambria"/>
          <w:b/>
          <w:color w:val="000000"/>
          <w:sz w:val="24"/>
          <w:szCs w:val="24"/>
        </w:rPr>
        <w:t xml:space="preserve">XIV EDIZIONE </w:t>
      </w:r>
    </w:p>
    <w:p w14:paraId="0BFBD775" w14:textId="77777777" w:rsidR="00D90CBD" w:rsidRPr="00952697" w:rsidRDefault="00D90CBD" w:rsidP="009526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mbria" w:hAnsi="Cambria"/>
          <w:b/>
          <w:color w:val="000000"/>
          <w:sz w:val="24"/>
          <w:szCs w:val="24"/>
        </w:rPr>
      </w:pPr>
    </w:p>
    <w:p w14:paraId="1401E3BA" w14:textId="152442BE" w:rsidR="00300838" w:rsidRDefault="00D90CBD" w:rsidP="00D90C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mbria" w:hAnsi="Cambria"/>
          <w:b/>
          <w:color w:val="000000"/>
        </w:rPr>
      </w:pPr>
      <w:r w:rsidRPr="00952697">
        <w:rPr>
          <w:rFonts w:ascii="Cambria" w:hAnsi="Cambria"/>
          <w:b/>
          <w:color w:val="000000"/>
        </w:rPr>
        <w:t>Rieti</w:t>
      </w:r>
      <w:r w:rsidR="00300838">
        <w:rPr>
          <w:rFonts w:ascii="Cambria" w:hAnsi="Cambria"/>
          <w:b/>
          <w:color w:val="000000"/>
        </w:rPr>
        <w:t>, Teatro Flavio Vespasiano</w:t>
      </w:r>
      <w:r w:rsidR="00EE582B">
        <w:rPr>
          <w:rFonts w:ascii="Cambria" w:hAnsi="Cambria"/>
          <w:b/>
          <w:color w:val="000000"/>
        </w:rPr>
        <w:t>, 8 e 9 ottobre</w:t>
      </w:r>
    </w:p>
    <w:p w14:paraId="4FD64447" w14:textId="38382217" w:rsidR="00F52B23" w:rsidRPr="00952697" w:rsidRDefault="00D90CBD" w:rsidP="00D90CB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mbria" w:hAnsi="Cambria"/>
          <w:b/>
          <w:color w:val="000000"/>
        </w:rPr>
      </w:pPr>
      <w:r w:rsidRPr="00952697">
        <w:rPr>
          <w:rFonts w:ascii="Cambria" w:hAnsi="Cambria"/>
          <w:b/>
          <w:color w:val="000000"/>
        </w:rPr>
        <w:t xml:space="preserve"> Roma</w:t>
      </w:r>
      <w:r w:rsidR="00415997">
        <w:rPr>
          <w:rFonts w:ascii="Cambria" w:hAnsi="Cambria"/>
          <w:b/>
          <w:color w:val="000000"/>
        </w:rPr>
        <w:t xml:space="preserve">, </w:t>
      </w:r>
      <w:r w:rsidR="00EE582B">
        <w:rPr>
          <w:rFonts w:ascii="Cambria" w:hAnsi="Cambria"/>
          <w:b/>
          <w:color w:val="000000"/>
        </w:rPr>
        <w:t>Teatro di Villa Torlonia, 14 e 15 ottobre</w:t>
      </w:r>
      <w:r w:rsidRPr="00952697">
        <w:rPr>
          <w:rFonts w:ascii="Cambria" w:hAnsi="Cambria"/>
          <w:b/>
          <w:color w:val="000000"/>
        </w:rPr>
        <w:t xml:space="preserve"> </w:t>
      </w:r>
    </w:p>
    <w:p w14:paraId="6A062844" w14:textId="77777777" w:rsidR="00F52B23" w:rsidRPr="00300838" w:rsidRDefault="00F52B23" w:rsidP="00F52B2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mbria" w:hAnsi="Cambria"/>
          <w:b/>
          <w:color w:val="000000"/>
        </w:rPr>
      </w:pPr>
    </w:p>
    <w:p w14:paraId="00D26ABE" w14:textId="48EF4ED3" w:rsidR="00F52B23" w:rsidRPr="00300838" w:rsidRDefault="00084ED9" w:rsidP="00B96D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mbria" w:hAnsi="Cambria"/>
          <w:b/>
          <w:i/>
          <w:color w:val="FF0000"/>
        </w:rPr>
      </w:pPr>
      <w:r w:rsidRPr="00300838">
        <w:rPr>
          <w:rFonts w:ascii="Cambria" w:hAnsi="Cambria"/>
          <w:b/>
          <w:i/>
          <w:color w:val="FF0000"/>
        </w:rPr>
        <w:t xml:space="preserve">Il </w:t>
      </w:r>
      <w:proofErr w:type="spellStart"/>
      <w:r w:rsidR="00300838">
        <w:rPr>
          <w:rFonts w:ascii="Cambria" w:hAnsi="Cambria"/>
          <w:b/>
          <w:i/>
          <w:color w:val="FF0000"/>
        </w:rPr>
        <w:t>Reate</w:t>
      </w:r>
      <w:proofErr w:type="spellEnd"/>
      <w:r w:rsidR="00300838">
        <w:rPr>
          <w:rFonts w:ascii="Cambria" w:hAnsi="Cambria"/>
          <w:b/>
          <w:i/>
          <w:color w:val="FF0000"/>
        </w:rPr>
        <w:t xml:space="preserve"> </w:t>
      </w:r>
      <w:r w:rsidRPr="00300838">
        <w:rPr>
          <w:rFonts w:ascii="Cambria" w:hAnsi="Cambria"/>
          <w:b/>
          <w:i/>
          <w:color w:val="FF0000"/>
        </w:rPr>
        <w:t>Festival si inaugura con</w:t>
      </w:r>
      <w:r w:rsidR="00E876C5" w:rsidRPr="00300838">
        <w:rPr>
          <w:rFonts w:ascii="Cambria" w:hAnsi="Cambria"/>
          <w:b/>
          <w:i/>
          <w:color w:val="FF0000"/>
        </w:rPr>
        <w:t xml:space="preserve"> una ‘chicca’ del teatro settecentesco, </w:t>
      </w:r>
      <w:r w:rsidRPr="00300838">
        <w:rPr>
          <w:rFonts w:ascii="Cambria" w:hAnsi="Cambria" w:cs="Helvetica"/>
          <w:b/>
          <w:iCs/>
          <w:color w:val="FF0000"/>
          <w:sz w:val="24"/>
          <w:szCs w:val="24"/>
        </w:rPr>
        <w:t xml:space="preserve">Le astuzie femminili </w:t>
      </w:r>
      <w:r w:rsidRPr="00300838">
        <w:rPr>
          <w:rFonts w:ascii="Cambria" w:hAnsi="Cambria" w:cs="Helvetica"/>
          <w:b/>
          <w:i/>
          <w:color w:val="FF0000"/>
          <w:sz w:val="24"/>
          <w:szCs w:val="24"/>
        </w:rPr>
        <w:t xml:space="preserve">di Domenico Cimarosa </w:t>
      </w:r>
      <w:r w:rsidR="00E876C5" w:rsidRPr="00300838">
        <w:rPr>
          <w:rFonts w:ascii="Cambria" w:hAnsi="Cambria" w:cs="Helvetica"/>
          <w:b/>
          <w:i/>
          <w:color w:val="FF0000"/>
          <w:sz w:val="24"/>
          <w:szCs w:val="24"/>
        </w:rPr>
        <w:t>diretta da</w:t>
      </w:r>
      <w:r w:rsidR="00B96DBE" w:rsidRPr="00300838">
        <w:rPr>
          <w:rFonts w:ascii="Cambria" w:hAnsi="Cambria" w:cs="Helvetica"/>
          <w:b/>
          <w:i/>
          <w:color w:val="FF0000"/>
          <w:sz w:val="24"/>
          <w:szCs w:val="24"/>
        </w:rPr>
        <w:t xml:space="preserve"> </w:t>
      </w:r>
      <w:r w:rsidR="00E876C5" w:rsidRPr="00300838">
        <w:rPr>
          <w:rFonts w:ascii="Cambria" w:hAnsi="Cambria" w:cs="Helvetica"/>
          <w:b/>
          <w:i/>
          <w:color w:val="FF0000"/>
          <w:sz w:val="24"/>
          <w:szCs w:val="24"/>
        </w:rPr>
        <w:t>Alessandro De Marchi</w:t>
      </w:r>
      <w:r w:rsidR="00B96DBE" w:rsidRPr="00300838">
        <w:rPr>
          <w:rFonts w:ascii="Cambria" w:hAnsi="Cambria" w:cs="Helvetica"/>
          <w:b/>
          <w:i/>
          <w:color w:val="FF0000"/>
          <w:sz w:val="24"/>
          <w:szCs w:val="24"/>
        </w:rPr>
        <w:t>,</w:t>
      </w:r>
      <w:r w:rsidRPr="00300838">
        <w:rPr>
          <w:rFonts w:ascii="Cambria" w:hAnsi="Cambria" w:cs="Helvetica"/>
          <w:b/>
          <w:i/>
          <w:color w:val="FF0000"/>
          <w:sz w:val="24"/>
          <w:szCs w:val="24"/>
        </w:rPr>
        <w:t xml:space="preserve"> </w:t>
      </w:r>
      <w:r w:rsidR="003C7AFD" w:rsidRPr="00300838">
        <w:rPr>
          <w:rFonts w:ascii="Cambria" w:hAnsi="Cambria" w:cs="Helvetica"/>
          <w:b/>
          <w:i/>
          <w:color w:val="FF0000"/>
          <w:sz w:val="24"/>
          <w:szCs w:val="24"/>
        </w:rPr>
        <w:t xml:space="preserve">eseguita </w:t>
      </w:r>
      <w:r w:rsidR="00E876C5" w:rsidRPr="00300838">
        <w:rPr>
          <w:rFonts w:ascii="Cambria" w:hAnsi="Cambria" w:cs="Helvetica"/>
          <w:b/>
          <w:i/>
          <w:color w:val="FF0000"/>
          <w:sz w:val="24"/>
          <w:szCs w:val="24"/>
        </w:rPr>
        <w:t xml:space="preserve">per la prima volta </w:t>
      </w:r>
      <w:r w:rsidRPr="00300838">
        <w:rPr>
          <w:rFonts w:ascii="Cambria" w:hAnsi="Cambria" w:cs="Helvetica"/>
          <w:b/>
          <w:i/>
          <w:color w:val="FF0000"/>
          <w:sz w:val="24"/>
          <w:szCs w:val="24"/>
        </w:rPr>
        <w:t>in tempi moderni secondo il manoscritto originale e con strumenti d’epoca</w:t>
      </w:r>
      <w:r w:rsidR="00E876C5" w:rsidRPr="00300838">
        <w:rPr>
          <w:rFonts w:ascii="Cambria" w:hAnsi="Cambria" w:cs="Helvetica"/>
          <w:b/>
          <w:i/>
          <w:color w:val="FF0000"/>
          <w:sz w:val="24"/>
          <w:szCs w:val="24"/>
        </w:rPr>
        <w:t xml:space="preserve">. </w:t>
      </w:r>
      <w:r w:rsidR="00524D0D" w:rsidRPr="00300838">
        <w:rPr>
          <w:rFonts w:ascii="Cambria" w:hAnsi="Cambria" w:cs="Helvetica"/>
          <w:b/>
          <w:i/>
          <w:color w:val="FF0000"/>
          <w:sz w:val="24"/>
          <w:szCs w:val="24"/>
        </w:rPr>
        <w:t>L’allestimento in due splendidi teatri, il Flavio Vespasiano di Rieti e il Teatro di Villa Torlonia a Roma</w:t>
      </w:r>
      <w:r w:rsidR="00AD20D5" w:rsidRPr="00300838">
        <w:rPr>
          <w:rFonts w:ascii="Cambria" w:hAnsi="Cambria" w:cs="Helvetica"/>
          <w:b/>
          <w:i/>
          <w:color w:val="FF0000"/>
          <w:sz w:val="24"/>
          <w:szCs w:val="24"/>
        </w:rPr>
        <w:t xml:space="preserve">. </w:t>
      </w:r>
    </w:p>
    <w:p w14:paraId="3C57810F" w14:textId="4C05E2C2" w:rsidR="00067DF4" w:rsidRPr="00300838" w:rsidRDefault="004E1B9E" w:rsidP="00205994">
      <w:pPr>
        <w:pStyle w:val="Standard"/>
        <w:spacing w:after="9"/>
        <w:ind w:left="-15" w:right="72"/>
        <w:jc w:val="both"/>
        <w:rPr>
          <w:rFonts w:ascii="Cambria" w:hAnsi="Cambria" w:cs="Helvetica"/>
          <w:b/>
          <w:bCs/>
          <w:sz w:val="24"/>
          <w:szCs w:val="24"/>
        </w:rPr>
      </w:pPr>
      <w:r w:rsidRPr="00300838">
        <w:rPr>
          <w:rFonts w:ascii="Cambria" w:hAnsi="Cambria" w:cs="Helvetica"/>
          <w:sz w:val="24"/>
          <w:szCs w:val="24"/>
        </w:rPr>
        <w:t>Anche quest’anno presente nella capitale oltre che nella città di appartenenza</w:t>
      </w:r>
      <w:r w:rsidR="00AB6C0C" w:rsidRPr="00300838">
        <w:rPr>
          <w:rFonts w:ascii="Cambria" w:hAnsi="Cambria" w:cs="Helvetica"/>
          <w:sz w:val="24"/>
          <w:szCs w:val="24"/>
        </w:rPr>
        <w:t xml:space="preserve"> di cui porta l’antico nome</w:t>
      </w:r>
      <w:r w:rsidRPr="00300838">
        <w:rPr>
          <w:rFonts w:ascii="Cambria" w:hAnsi="Cambria" w:cs="Helvetica"/>
          <w:sz w:val="24"/>
          <w:szCs w:val="24"/>
        </w:rPr>
        <w:t xml:space="preserve">, il </w:t>
      </w:r>
      <w:proofErr w:type="spellStart"/>
      <w:r w:rsidRPr="00300838">
        <w:rPr>
          <w:rFonts w:ascii="Cambria" w:hAnsi="Cambria" w:cs="Helvetica"/>
          <w:sz w:val="24"/>
          <w:szCs w:val="24"/>
        </w:rPr>
        <w:t>Reate</w:t>
      </w:r>
      <w:proofErr w:type="spellEnd"/>
      <w:r w:rsidRPr="00300838">
        <w:rPr>
          <w:rFonts w:ascii="Cambria" w:hAnsi="Cambria" w:cs="Helvetica"/>
          <w:sz w:val="24"/>
          <w:szCs w:val="24"/>
        </w:rPr>
        <w:t xml:space="preserve"> Festival </w:t>
      </w:r>
      <w:r w:rsidR="001D4FC7" w:rsidRPr="00300838">
        <w:rPr>
          <w:rFonts w:ascii="Cambria" w:hAnsi="Cambria" w:cs="Helvetica"/>
          <w:sz w:val="24"/>
          <w:szCs w:val="24"/>
        </w:rPr>
        <w:t xml:space="preserve">propone come di consueto un titolo raro e di grande interesse, oltre che di sicura godibilità. </w:t>
      </w:r>
      <w:r w:rsidR="001D4FC7" w:rsidRPr="00300838">
        <w:rPr>
          <w:rFonts w:ascii="Cambria" w:hAnsi="Cambria" w:cs="Helvetica"/>
          <w:bCs/>
          <w:i/>
          <w:sz w:val="24"/>
          <w:szCs w:val="24"/>
        </w:rPr>
        <w:t xml:space="preserve">Le astuzie femminili </w:t>
      </w:r>
      <w:r w:rsidR="001D4FC7" w:rsidRPr="00300838">
        <w:rPr>
          <w:rFonts w:ascii="Cambria" w:hAnsi="Cambria" w:cs="Helvetica"/>
          <w:bCs/>
          <w:iCs/>
          <w:sz w:val="24"/>
          <w:szCs w:val="24"/>
        </w:rPr>
        <w:t>di Domenico Cimarosa</w:t>
      </w:r>
      <w:r w:rsidR="001D4FC7" w:rsidRPr="00300838">
        <w:rPr>
          <w:rFonts w:ascii="Cambria" w:hAnsi="Cambria" w:cs="Helvetica"/>
          <w:sz w:val="24"/>
          <w:szCs w:val="24"/>
        </w:rPr>
        <w:t xml:space="preserve">, datate 1794, dopo una fortuna esecutiva che risale ad un secolo fa, </w:t>
      </w:r>
      <w:r w:rsidR="00AB6C0C" w:rsidRPr="00300838">
        <w:rPr>
          <w:rFonts w:ascii="Cambria" w:hAnsi="Cambria" w:cs="Helvetica"/>
          <w:sz w:val="24"/>
          <w:szCs w:val="24"/>
        </w:rPr>
        <w:t xml:space="preserve">viene finalmente riportata alla luce nella sua veste originale grazie </w:t>
      </w:r>
      <w:r w:rsidR="00AB6C0C" w:rsidRPr="002F1702">
        <w:rPr>
          <w:rFonts w:ascii="Cambria" w:hAnsi="Cambria" w:cs="Helvetica"/>
          <w:sz w:val="24"/>
          <w:szCs w:val="24"/>
        </w:rPr>
        <w:t>a</w:t>
      </w:r>
      <w:r w:rsidR="00E65453">
        <w:rPr>
          <w:rFonts w:ascii="Cambria" w:hAnsi="Cambria" w:cs="Helvetica"/>
          <w:sz w:val="24"/>
          <w:szCs w:val="24"/>
        </w:rPr>
        <w:t>lla presenza di un</w:t>
      </w:r>
      <w:r w:rsidR="00AB6C0C" w:rsidRPr="00300838">
        <w:rPr>
          <w:rFonts w:ascii="Cambria" w:hAnsi="Cambria" w:cs="Helvetica"/>
          <w:sz w:val="24"/>
          <w:szCs w:val="24"/>
        </w:rPr>
        <w:t xml:space="preserve"> direttore di altissimo livello come Alessandro De Marchi. Attivo nei più importanti teatri europei come specialista della ‘</w:t>
      </w:r>
      <w:proofErr w:type="spellStart"/>
      <w:r w:rsidR="00AB6C0C" w:rsidRPr="00300838">
        <w:rPr>
          <w:rFonts w:ascii="Cambria" w:hAnsi="Cambria" w:cs="Helvetica"/>
          <w:sz w:val="24"/>
          <w:szCs w:val="24"/>
        </w:rPr>
        <w:t>renaissance</w:t>
      </w:r>
      <w:proofErr w:type="spellEnd"/>
      <w:r w:rsidR="00AB6C0C" w:rsidRPr="00300838">
        <w:rPr>
          <w:rFonts w:ascii="Cambria" w:hAnsi="Cambria" w:cs="Helvetica"/>
          <w:sz w:val="24"/>
          <w:szCs w:val="24"/>
        </w:rPr>
        <w:t>’ del repertorio dei secoli scorsi, De Marchi</w:t>
      </w:r>
      <w:r w:rsidR="0065233E">
        <w:rPr>
          <w:rFonts w:ascii="Cambria" w:hAnsi="Cambria" w:cs="Helvetica"/>
          <w:sz w:val="24"/>
          <w:szCs w:val="24"/>
        </w:rPr>
        <w:t xml:space="preserve"> - che grazie al </w:t>
      </w:r>
      <w:proofErr w:type="spellStart"/>
      <w:r w:rsidR="0065233E">
        <w:rPr>
          <w:rFonts w:ascii="Cambria" w:hAnsi="Cambria" w:cs="Helvetica"/>
          <w:sz w:val="24"/>
          <w:szCs w:val="24"/>
        </w:rPr>
        <w:t>Reate</w:t>
      </w:r>
      <w:proofErr w:type="spellEnd"/>
      <w:r w:rsidR="0065233E">
        <w:rPr>
          <w:rFonts w:ascii="Cambria" w:hAnsi="Cambria" w:cs="Helvetica"/>
          <w:sz w:val="24"/>
          <w:szCs w:val="24"/>
        </w:rPr>
        <w:t xml:space="preserve"> Festival finalmente torna a dirigere a Roma, la sua città, dopo più di quindici anni di assenza - </w:t>
      </w:r>
      <w:r w:rsidR="0062612A" w:rsidRPr="00300838">
        <w:rPr>
          <w:rFonts w:ascii="Cambria" w:hAnsi="Cambria" w:cs="Helvetica"/>
          <w:sz w:val="24"/>
          <w:szCs w:val="24"/>
        </w:rPr>
        <w:t>ha svolto un accurato lavoro sulla partitura riportandola con rigore filologico al dettato originale del compositore</w:t>
      </w:r>
      <w:r w:rsidR="00E65453">
        <w:rPr>
          <w:rFonts w:ascii="Cambria" w:hAnsi="Cambria" w:cs="Helvetica"/>
          <w:sz w:val="24"/>
          <w:szCs w:val="24"/>
        </w:rPr>
        <w:t xml:space="preserve"> anche tramite l’utilizzo degli strumenti d’epoca</w:t>
      </w:r>
      <w:r w:rsidR="0062612A" w:rsidRPr="00300838">
        <w:rPr>
          <w:rFonts w:ascii="Cambria" w:hAnsi="Cambria" w:cs="Helvetica"/>
          <w:sz w:val="24"/>
          <w:szCs w:val="24"/>
        </w:rPr>
        <w:t>. Ne emerge</w:t>
      </w:r>
      <w:r w:rsidR="00245E2B" w:rsidRPr="00300838">
        <w:rPr>
          <w:rFonts w:ascii="Cambria" w:hAnsi="Cambria" w:cs="Helvetica"/>
          <w:sz w:val="24"/>
          <w:szCs w:val="24"/>
        </w:rPr>
        <w:t xml:space="preserve"> – afferma De Marchi - </w:t>
      </w:r>
      <w:r w:rsidR="0062612A" w:rsidRPr="00300838">
        <w:rPr>
          <w:rFonts w:ascii="Cambria" w:hAnsi="Cambria" w:cs="Helvetica"/>
          <w:sz w:val="24"/>
          <w:szCs w:val="24"/>
        </w:rPr>
        <w:t xml:space="preserve">un’opera nuova, </w:t>
      </w:r>
      <w:r w:rsidR="00245E2B" w:rsidRPr="00300838">
        <w:rPr>
          <w:rFonts w:ascii="Cambria" w:hAnsi="Cambria" w:cs="Helvetica"/>
          <w:sz w:val="24"/>
          <w:szCs w:val="24"/>
        </w:rPr>
        <w:t>“</w:t>
      </w:r>
      <w:r w:rsidR="0062612A" w:rsidRPr="00300838">
        <w:rPr>
          <w:rFonts w:ascii="Cambria" w:hAnsi="Cambria" w:cs="Helvetica"/>
          <w:i/>
          <w:iCs/>
          <w:sz w:val="24"/>
          <w:szCs w:val="24"/>
        </w:rPr>
        <w:t>frizzante</w:t>
      </w:r>
      <w:r w:rsidR="00245E2B" w:rsidRPr="00300838">
        <w:rPr>
          <w:rFonts w:ascii="Cambria" w:hAnsi="Cambria" w:cs="Helvetica"/>
          <w:i/>
          <w:iCs/>
          <w:sz w:val="24"/>
          <w:szCs w:val="24"/>
        </w:rPr>
        <w:t xml:space="preserve"> e sorprendente, un capolavoro del teatro settecentesco in cui gli elementi della commedia dell’arte si fondono con anticipazioni dell’opera buffa di Rossini e Donizetti. Bellissima musica</w:t>
      </w:r>
      <w:r w:rsidR="00E7121D" w:rsidRPr="00300838">
        <w:rPr>
          <w:rFonts w:ascii="Cambria" w:hAnsi="Cambria" w:cs="Helvetica"/>
          <w:i/>
          <w:iCs/>
          <w:sz w:val="24"/>
          <w:szCs w:val="24"/>
        </w:rPr>
        <w:t xml:space="preserve">, bellissimo libretto, un’opera </w:t>
      </w:r>
      <w:r w:rsidR="00815D3A">
        <w:rPr>
          <w:rFonts w:ascii="Cambria" w:hAnsi="Cambria" w:cs="Helvetica"/>
          <w:i/>
          <w:iCs/>
          <w:sz w:val="24"/>
          <w:szCs w:val="24"/>
        </w:rPr>
        <w:t>davvero godibile</w:t>
      </w:r>
      <w:r w:rsidR="00E7121D" w:rsidRPr="00300838">
        <w:rPr>
          <w:rFonts w:ascii="Cambria" w:hAnsi="Cambria" w:cs="Helvetica"/>
          <w:i/>
          <w:iCs/>
          <w:sz w:val="24"/>
          <w:szCs w:val="24"/>
        </w:rPr>
        <w:t xml:space="preserve">”. </w:t>
      </w:r>
      <w:r w:rsidR="00E7121D" w:rsidRPr="00300838">
        <w:rPr>
          <w:rFonts w:ascii="Cambria" w:hAnsi="Cambria" w:cs="Helvetica"/>
          <w:sz w:val="24"/>
          <w:szCs w:val="24"/>
        </w:rPr>
        <w:t xml:space="preserve">Il suggestivo colore dell’orchestra con strumenti originali sarà restituito grazie ad una compagine di livello internazionale come la </w:t>
      </w:r>
      <w:proofErr w:type="spellStart"/>
      <w:r w:rsidR="00E7121D" w:rsidRPr="00300838">
        <w:rPr>
          <w:rFonts w:ascii="Cambria" w:hAnsi="Cambria" w:cs="Helvetica"/>
          <w:b/>
          <w:bCs/>
          <w:sz w:val="24"/>
          <w:szCs w:val="24"/>
        </w:rPr>
        <w:t>Theresia</w:t>
      </w:r>
      <w:proofErr w:type="spellEnd"/>
      <w:r w:rsidR="00E7121D" w:rsidRPr="00300838">
        <w:rPr>
          <w:rFonts w:ascii="Cambria" w:hAnsi="Cambria" w:cs="Helvetica"/>
          <w:b/>
          <w:bCs/>
          <w:sz w:val="24"/>
          <w:szCs w:val="24"/>
        </w:rPr>
        <w:t xml:space="preserve"> Orchestra</w:t>
      </w:r>
      <w:r w:rsidR="00E7121D" w:rsidRPr="00300838">
        <w:rPr>
          <w:rFonts w:ascii="Cambria" w:hAnsi="Cambria" w:cs="Helvetica"/>
          <w:sz w:val="24"/>
          <w:szCs w:val="24"/>
        </w:rPr>
        <w:t xml:space="preserve">, composta da giovani musicisti provenienti dalle maggiori scuole europee di musica antica. </w:t>
      </w:r>
      <w:r w:rsidR="00067DF4" w:rsidRPr="00300838">
        <w:rPr>
          <w:rFonts w:ascii="Cambria" w:hAnsi="Cambria" w:cs="Helvetica"/>
          <w:sz w:val="24"/>
          <w:szCs w:val="24"/>
        </w:rPr>
        <w:t>La compagnia di canto è costituita da</w:t>
      </w:r>
      <w:r w:rsidR="00815D3A">
        <w:rPr>
          <w:rFonts w:ascii="Cambria" w:hAnsi="Cambria" w:cs="Helvetica"/>
          <w:sz w:val="24"/>
          <w:szCs w:val="24"/>
        </w:rPr>
        <w:t>i</w:t>
      </w:r>
      <w:r w:rsidR="00067DF4" w:rsidRPr="00300838">
        <w:rPr>
          <w:rFonts w:ascii="Cambria" w:hAnsi="Cambria" w:cs="Helvetica"/>
          <w:sz w:val="24"/>
          <w:szCs w:val="24"/>
        </w:rPr>
        <w:t xml:space="preserve"> giovani </w:t>
      </w:r>
      <w:r w:rsidR="00D46834" w:rsidRPr="00300838">
        <w:rPr>
          <w:rFonts w:ascii="Cambria" w:hAnsi="Cambria" w:cs="Helvetica"/>
          <w:sz w:val="24"/>
          <w:szCs w:val="24"/>
        </w:rPr>
        <w:t xml:space="preserve">affermati </w:t>
      </w:r>
      <w:r w:rsidR="00067DF4" w:rsidRPr="00300838">
        <w:rPr>
          <w:rFonts w:ascii="Cambria" w:hAnsi="Cambria" w:cs="Helvetica"/>
          <w:sz w:val="24"/>
          <w:szCs w:val="24"/>
        </w:rPr>
        <w:t xml:space="preserve">professionisti </w:t>
      </w:r>
      <w:r w:rsidR="00D46834" w:rsidRPr="00300838">
        <w:rPr>
          <w:rFonts w:ascii="Cambria" w:hAnsi="Cambria" w:cs="Helvetica"/>
          <w:b/>
          <w:bCs/>
          <w:sz w:val="24"/>
          <w:szCs w:val="24"/>
        </w:rPr>
        <w:t xml:space="preserve">Rocco </w:t>
      </w:r>
      <w:proofErr w:type="spellStart"/>
      <w:r w:rsidR="00D46834" w:rsidRPr="00300838">
        <w:rPr>
          <w:rFonts w:ascii="Cambria" w:hAnsi="Cambria" w:cs="Helvetica"/>
          <w:b/>
          <w:bCs/>
          <w:sz w:val="24"/>
          <w:szCs w:val="24"/>
        </w:rPr>
        <w:t>Cavalluzzi</w:t>
      </w:r>
      <w:proofErr w:type="spellEnd"/>
      <w:r w:rsidR="00D46834" w:rsidRPr="00300838">
        <w:rPr>
          <w:rFonts w:ascii="Cambria" w:hAnsi="Cambria" w:cs="Helvetica"/>
          <w:b/>
          <w:bCs/>
          <w:sz w:val="24"/>
          <w:szCs w:val="24"/>
        </w:rPr>
        <w:t>, Eleonora Bellocci, Matteo Loi,</w:t>
      </w:r>
      <w:r w:rsidR="00205994" w:rsidRPr="00300838">
        <w:rPr>
          <w:rFonts w:ascii="Cambria" w:hAnsi="Cambria" w:cs="Helvetica"/>
          <w:b/>
          <w:bCs/>
          <w:sz w:val="24"/>
          <w:szCs w:val="24"/>
        </w:rPr>
        <w:t xml:space="preserve"> </w:t>
      </w:r>
      <w:r w:rsidR="00D46834" w:rsidRPr="00300838">
        <w:rPr>
          <w:rFonts w:ascii="Cambria" w:hAnsi="Cambria" w:cs="Helvetica"/>
          <w:b/>
          <w:bCs/>
          <w:sz w:val="24"/>
          <w:szCs w:val="24"/>
        </w:rPr>
        <w:t xml:space="preserve">Valentino Buzza, Martina Licari, Angela Schisano. </w:t>
      </w:r>
      <w:r w:rsidR="00D46834" w:rsidRPr="00300838">
        <w:rPr>
          <w:rFonts w:ascii="Cambria" w:hAnsi="Cambria" w:cs="Helvetica"/>
          <w:sz w:val="24"/>
          <w:szCs w:val="24"/>
        </w:rPr>
        <w:t xml:space="preserve"> </w:t>
      </w:r>
      <w:r w:rsidR="00D46834" w:rsidRPr="00300838">
        <w:rPr>
          <w:rFonts w:ascii="Cambria" w:hAnsi="Cambria" w:cs="Helvetica"/>
          <w:b/>
          <w:bCs/>
          <w:sz w:val="24"/>
          <w:szCs w:val="24"/>
        </w:rPr>
        <w:t>L</w:t>
      </w:r>
      <w:r w:rsidR="00067DF4" w:rsidRPr="00300838">
        <w:rPr>
          <w:rFonts w:ascii="Cambria" w:hAnsi="Cambria" w:cs="Helvetica"/>
          <w:b/>
          <w:bCs/>
          <w:sz w:val="24"/>
          <w:szCs w:val="24"/>
        </w:rPr>
        <w:t xml:space="preserve">a regia è di Cesare </w:t>
      </w:r>
      <w:proofErr w:type="spellStart"/>
      <w:r w:rsidR="00067DF4" w:rsidRPr="00300838">
        <w:rPr>
          <w:rFonts w:ascii="Cambria" w:hAnsi="Cambria" w:cs="Helvetica"/>
          <w:b/>
          <w:bCs/>
          <w:sz w:val="24"/>
          <w:szCs w:val="24"/>
        </w:rPr>
        <w:t>Scarton</w:t>
      </w:r>
      <w:proofErr w:type="spellEnd"/>
      <w:r w:rsidR="00067DF4" w:rsidRPr="00300838">
        <w:rPr>
          <w:rFonts w:ascii="Cambria" w:hAnsi="Cambria" w:cs="Helvetica"/>
          <w:b/>
          <w:bCs/>
          <w:sz w:val="24"/>
          <w:szCs w:val="24"/>
        </w:rPr>
        <w:t xml:space="preserve">, le scene di Michele Della Cioppa, i costumi di Anna Biagiotti, le luci </w:t>
      </w:r>
      <w:r w:rsidR="00067DF4" w:rsidRPr="00300838">
        <w:rPr>
          <w:rFonts w:ascii="Cambria" w:hAnsi="Cambria" w:cs="Helvetica"/>
          <w:b/>
          <w:bCs/>
          <w:sz w:val="24"/>
          <w:szCs w:val="24"/>
        </w:rPr>
        <w:lastRenderedPageBreak/>
        <w:t xml:space="preserve">di Andrea </w:t>
      </w:r>
      <w:proofErr w:type="spellStart"/>
      <w:r w:rsidR="00067DF4" w:rsidRPr="00300838">
        <w:rPr>
          <w:rFonts w:ascii="Cambria" w:hAnsi="Cambria" w:cs="Helvetica"/>
          <w:b/>
          <w:bCs/>
          <w:sz w:val="24"/>
          <w:szCs w:val="24"/>
        </w:rPr>
        <w:t>Tocchio</w:t>
      </w:r>
      <w:proofErr w:type="spellEnd"/>
      <w:r w:rsidR="00067DF4" w:rsidRPr="00300838">
        <w:rPr>
          <w:rFonts w:ascii="Cambria" w:hAnsi="Cambria" w:cs="Helvetica"/>
          <w:b/>
          <w:bCs/>
          <w:sz w:val="24"/>
          <w:szCs w:val="24"/>
        </w:rPr>
        <w:t>.</w:t>
      </w:r>
      <w:r w:rsidR="00067DF4" w:rsidRPr="00300838">
        <w:rPr>
          <w:rFonts w:ascii="Cambria" w:hAnsi="Cambria" w:cs="Helvetica"/>
          <w:sz w:val="24"/>
          <w:szCs w:val="24"/>
        </w:rPr>
        <w:t xml:space="preserve"> </w:t>
      </w:r>
      <w:r w:rsidR="00D46834" w:rsidRPr="00300838">
        <w:rPr>
          <w:rFonts w:ascii="Cambria" w:hAnsi="Cambria" w:cs="Helvetica"/>
          <w:sz w:val="24"/>
          <w:szCs w:val="24"/>
        </w:rPr>
        <w:t xml:space="preserve"> </w:t>
      </w:r>
      <w:r w:rsidR="007551F6" w:rsidRPr="00300838">
        <w:rPr>
          <w:rFonts w:ascii="Cambria" w:hAnsi="Cambria" w:cs="Helvetica"/>
          <w:sz w:val="24"/>
          <w:szCs w:val="24"/>
        </w:rPr>
        <w:t xml:space="preserve">I due splendidi teatri nei quali verrà rappresentata, il Teatro </w:t>
      </w:r>
      <w:r w:rsidR="00067DF4" w:rsidRPr="00300838">
        <w:rPr>
          <w:rFonts w:ascii="Cambria" w:hAnsi="Cambria" w:cs="Helvetica"/>
          <w:b/>
          <w:bCs/>
          <w:sz w:val="24"/>
          <w:szCs w:val="24"/>
        </w:rPr>
        <w:t xml:space="preserve">Flavio Vespasiano di Rieti l’8 e il 9 ottobre e </w:t>
      </w:r>
      <w:r w:rsidR="007551F6" w:rsidRPr="00300838">
        <w:rPr>
          <w:rFonts w:ascii="Cambria" w:hAnsi="Cambria" w:cs="Helvetica"/>
          <w:b/>
          <w:bCs/>
          <w:sz w:val="24"/>
          <w:szCs w:val="24"/>
        </w:rPr>
        <w:t>i</w:t>
      </w:r>
      <w:r w:rsidR="00067DF4" w:rsidRPr="00300838">
        <w:rPr>
          <w:rFonts w:ascii="Cambria" w:hAnsi="Cambria" w:cs="Helvetica"/>
          <w:b/>
          <w:bCs/>
          <w:sz w:val="24"/>
          <w:szCs w:val="24"/>
        </w:rPr>
        <w:t>l Teatro di Villa Torlonia a Roma il 14 e 15 ottobre</w:t>
      </w:r>
      <w:r w:rsidR="007551F6" w:rsidRPr="00300838">
        <w:rPr>
          <w:rFonts w:ascii="Cambria" w:hAnsi="Cambria" w:cs="Helvetica"/>
          <w:b/>
          <w:bCs/>
          <w:sz w:val="24"/>
          <w:szCs w:val="24"/>
        </w:rPr>
        <w:t xml:space="preserve">, </w:t>
      </w:r>
      <w:r w:rsidR="007551F6" w:rsidRPr="00300838">
        <w:rPr>
          <w:rFonts w:ascii="Cambria" w:hAnsi="Cambria" w:cs="Helvetica"/>
          <w:sz w:val="24"/>
          <w:szCs w:val="24"/>
        </w:rPr>
        <w:t>valorizzeranno aspetti diversi dell’allestimento</w:t>
      </w:r>
      <w:r w:rsidR="00972B2B">
        <w:rPr>
          <w:rFonts w:ascii="Cambria" w:hAnsi="Cambria" w:cs="Helvetica"/>
          <w:sz w:val="24"/>
          <w:szCs w:val="24"/>
        </w:rPr>
        <w:t xml:space="preserve">.  </w:t>
      </w:r>
    </w:p>
    <w:p w14:paraId="687D3B58" w14:textId="698EE4A9" w:rsidR="00C411A3" w:rsidRPr="00300838" w:rsidRDefault="00C411A3" w:rsidP="00815D3A">
      <w:pPr>
        <w:pStyle w:val="Standard"/>
        <w:spacing w:after="9" w:line="240" w:lineRule="auto"/>
        <w:ind w:right="72"/>
        <w:jc w:val="both"/>
        <w:rPr>
          <w:rFonts w:ascii="Cambria" w:hAnsi="Cambria" w:cs="Helvetica"/>
          <w:b/>
          <w:bCs/>
          <w:sz w:val="24"/>
          <w:szCs w:val="24"/>
        </w:rPr>
      </w:pPr>
    </w:p>
    <w:p w14:paraId="50CE1552" w14:textId="23B2E6B7" w:rsidR="00205994" w:rsidRPr="00300838" w:rsidRDefault="00C411A3" w:rsidP="00205994">
      <w:pPr>
        <w:spacing w:line="276" w:lineRule="auto"/>
        <w:jc w:val="both"/>
        <w:rPr>
          <w:rFonts w:ascii="Cambria" w:hAnsi="Cambria" w:cs="Times New Roman"/>
          <w:sz w:val="20"/>
          <w:szCs w:val="20"/>
        </w:rPr>
      </w:pPr>
      <w:r w:rsidRPr="00300838">
        <w:rPr>
          <w:rFonts w:ascii="Cambria" w:hAnsi="Cambria" w:cs="Times New Roman"/>
          <w:i/>
          <w:sz w:val="20"/>
          <w:szCs w:val="20"/>
        </w:rPr>
        <w:t>Le astuzie femminili</w:t>
      </w:r>
      <w:r w:rsidRPr="00300838">
        <w:rPr>
          <w:rFonts w:ascii="Cambria" w:hAnsi="Cambria" w:cs="Times New Roman"/>
          <w:sz w:val="20"/>
          <w:szCs w:val="20"/>
        </w:rPr>
        <w:t xml:space="preserve"> di Domenico Cimarosa furono rappresentate con successo il 26 agosto 1794 al Teatro dei Fiorentini di Napoli. Il libretto di Giuseppe Palomba è un rifacimento del testo </w:t>
      </w:r>
      <w:r w:rsidRPr="00300838">
        <w:rPr>
          <w:rFonts w:ascii="Cambria" w:hAnsi="Cambria" w:cs="Times New Roman"/>
          <w:i/>
          <w:sz w:val="20"/>
          <w:szCs w:val="20"/>
        </w:rPr>
        <w:t>Amor rende sagace</w:t>
      </w:r>
      <w:r w:rsidRPr="00300838">
        <w:rPr>
          <w:rFonts w:ascii="Cambria" w:hAnsi="Cambria" w:cs="Times New Roman"/>
          <w:sz w:val="20"/>
          <w:szCs w:val="20"/>
        </w:rPr>
        <w:t xml:space="preserve">, che Giovanni </w:t>
      </w:r>
      <w:proofErr w:type="spellStart"/>
      <w:r w:rsidRPr="00300838">
        <w:rPr>
          <w:rFonts w:ascii="Cambria" w:hAnsi="Cambria" w:cs="Times New Roman"/>
          <w:sz w:val="20"/>
          <w:szCs w:val="20"/>
        </w:rPr>
        <w:t>Bertati</w:t>
      </w:r>
      <w:proofErr w:type="spellEnd"/>
      <w:r w:rsidRPr="00300838">
        <w:rPr>
          <w:rFonts w:ascii="Cambria" w:hAnsi="Cambria" w:cs="Times New Roman"/>
          <w:sz w:val="20"/>
          <w:szCs w:val="20"/>
        </w:rPr>
        <w:t xml:space="preserve">, subentrato nel 1790 a Lorenzo Da Ponte come poeta cesareo presso la corte asburgica, aveva fornito a Cimarosa per un lavoro andato in scena a Vienna l’anno precedente, sulla scia del trionfale successo che i due autori avevano conseguito con </w:t>
      </w:r>
      <w:r w:rsidRPr="00300838">
        <w:rPr>
          <w:rFonts w:ascii="Cambria" w:hAnsi="Cambria" w:cs="Times New Roman"/>
          <w:i/>
          <w:sz w:val="20"/>
          <w:szCs w:val="20"/>
        </w:rPr>
        <w:t>Il matrimonio segreto</w:t>
      </w:r>
      <w:r w:rsidRPr="00300838">
        <w:rPr>
          <w:rFonts w:ascii="Cambria" w:hAnsi="Cambria" w:cs="Times New Roman"/>
          <w:sz w:val="20"/>
          <w:szCs w:val="20"/>
        </w:rPr>
        <w:t xml:space="preserve">. </w:t>
      </w:r>
    </w:p>
    <w:p w14:paraId="1DC27E47" w14:textId="5158319E" w:rsidR="00C411A3" w:rsidRPr="00300838" w:rsidRDefault="00C411A3" w:rsidP="00C411A3">
      <w:pPr>
        <w:spacing w:line="276" w:lineRule="auto"/>
        <w:jc w:val="both"/>
        <w:rPr>
          <w:rFonts w:ascii="Cambria" w:hAnsi="Cambria" w:cs="Times New Roman"/>
          <w:sz w:val="20"/>
          <w:szCs w:val="20"/>
        </w:rPr>
      </w:pPr>
      <w:r w:rsidRPr="00300838">
        <w:rPr>
          <w:rFonts w:ascii="Cambria" w:hAnsi="Cambria" w:cs="Times New Roman"/>
          <w:sz w:val="20"/>
          <w:szCs w:val="20"/>
        </w:rPr>
        <w:t xml:space="preserve">Il valore musicale della partitura spiega come il lavoro di Cimarosa abbia goduto di una buona fortuna anche in epoca moderna: già alla fine dell’Ottocento l’editore parigino Léon </w:t>
      </w:r>
      <w:proofErr w:type="spellStart"/>
      <w:r w:rsidRPr="00300838">
        <w:rPr>
          <w:rFonts w:ascii="Cambria" w:hAnsi="Cambria" w:cs="Times New Roman"/>
          <w:sz w:val="20"/>
          <w:szCs w:val="20"/>
        </w:rPr>
        <w:t>Escudier</w:t>
      </w:r>
      <w:proofErr w:type="spellEnd"/>
      <w:r w:rsidRPr="00300838">
        <w:rPr>
          <w:rFonts w:ascii="Cambria" w:hAnsi="Cambria" w:cs="Times New Roman"/>
          <w:sz w:val="20"/>
          <w:szCs w:val="20"/>
        </w:rPr>
        <w:t xml:space="preserve"> ne realizzò una edizione, e in questa versione andò in scena al Teatro Filarmonico di Napoli nel 1871. Nel 1920, in occasione di una rappresentazione parigina all’Opéra, il lavoro fu oggetto di un pesante rimaneggiamento affidato a Ottorino Respighi, che aggiunse anche alcuni inserti coreografici realizzati da Léonide Massine. L’opera </w:t>
      </w:r>
      <w:proofErr w:type="spellStart"/>
      <w:r w:rsidRPr="00300838">
        <w:rPr>
          <w:rFonts w:ascii="Cambria" w:hAnsi="Cambria" w:cs="Times New Roman"/>
          <w:sz w:val="20"/>
          <w:szCs w:val="20"/>
        </w:rPr>
        <w:t>cimarosiana</w:t>
      </w:r>
      <w:proofErr w:type="spellEnd"/>
      <w:r w:rsidRPr="00300838">
        <w:rPr>
          <w:rFonts w:ascii="Cambria" w:hAnsi="Cambria" w:cs="Times New Roman"/>
          <w:sz w:val="20"/>
          <w:szCs w:val="20"/>
        </w:rPr>
        <w:t xml:space="preserve"> fu dunque trasformata in una sorta di </w:t>
      </w:r>
      <w:proofErr w:type="spellStart"/>
      <w:r w:rsidRPr="00300838">
        <w:rPr>
          <w:rFonts w:ascii="Cambria" w:hAnsi="Cambria" w:cs="Times New Roman"/>
          <w:i/>
          <w:sz w:val="20"/>
          <w:szCs w:val="20"/>
        </w:rPr>
        <w:t>opéra-ballet</w:t>
      </w:r>
      <w:proofErr w:type="spellEnd"/>
      <w:r w:rsidRPr="00300838">
        <w:rPr>
          <w:rFonts w:ascii="Cambria" w:hAnsi="Cambria" w:cs="Times New Roman"/>
          <w:sz w:val="20"/>
          <w:szCs w:val="20"/>
        </w:rPr>
        <w:t xml:space="preserve"> italiana, a cui arrise un certo successo, come dimostrano le rappresentazioni al Teatro Costanzi di Roma nel 1921 e al V Maggio Musicale Fiorentino nel 1939. In seguito, l’opera fu riproposta in una versione a cura di Barbara </w:t>
      </w:r>
      <w:proofErr w:type="spellStart"/>
      <w:r w:rsidRPr="00300838">
        <w:rPr>
          <w:rFonts w:ascii="Cambria" w:hAnsi="Cambria" w:cs="Times New Roman"/>
          <w:sz w:val="20"/>
          <w:szCs w:val="20"/>
        </w:rPr>
        <w:t>Giuranna</w:t>
      </w:r>
      <w:proofErr w:type="spellEnd"/>
      <w:r w:rsidRPr="00300838">
        <w:rPr>
          <w:rFonts w:ascii="Cambria" w:hAnsi="Cambria" w:cs="Times New Roman"/>
          <w:sz w:val="20"/>
          <w:szCs w:val="20"/>
        </w:rPr>
        <w:t xml:space="preserve"> assai più fedele all’originale, eseguita nel 1960 alla Piccola Scala con la regia di Franco Zeffirelli. Tale edizione fu utilizzata anche per le riprese napoletane nell’ambito delle stagioni musicali della Rai che ebbero luogo nel 1959 al Teatro di corte di Palazzo Reale in collaborazione con il San Carlo e nel 1974 al Teatro Mediterraneo con la regia di Luca Ronconi. </w:t>
      </w:r>
      <w:r w:rsidRPr="00300838">
        <w:rPr>
          <w:rFonts w:ascii="Cambria" w:hAnsi="Cambria" w:cs="Times New Roman"/>
          <w:i/>
          <w:sz w:val="20"/>
          <w:szCs w:val="20"/>
        </w:rPr>
        <w:t>Le astuzie femminili</w:t>
      </w:r>
      <w:r w:rsidRPr="00300838">
        <w:rPr>
          <w:rFonts w:ascii="Cambria" w:hAnsi="Cambria" w:cs="Times New Roman"/>
          <w:sz w:val="20"/>
          <w:szCs w:val="20"/>
        </w:rPr>
        <w:t xml:space="preserve"> furono infine presentate nel 1984 a Martina Franca per il X Festival della Valle d’Itria. </w:t>
      </w:r>
    </w:p>
    <w:p w14:paraId="49732FDA" w14:textId="18D8FB27" w:rsidR="00C411A3" w:rsidRPr="00300838" w:rsidRDefault="00C411A3" w:rsidP="00C411A3">
      <w:pPr>
        <w:pStyle w:val="NormaleWeb"/>
        <w:spacing w:before="0" w:beforeAutospacing="0" w:after="0" w:line="276" w:lineRule="auto"/>
        <w:jc w:val="both"/>
        <w:rPr>
          <w:rFonts w:ascii="Cambria" w:hAnsi="Cambria"/>
          <w:shd w:val="clear" w:color="auto" w:fill="FFFFFF"/>
        </w:rPr>
      </w:pPr>
      <w:r w:rsidRPr="00300838">
        <w:rPr>
          <w:rFonts w:ascii="Cambria" w:hAnsi="Cambria"/>
        </w:rPr>
        <w:t xml:space="preserve">L’edizione che il </w:t>
      </w:r>
      <w:proofErr w:type="spellStart"/>
      <w:r w:rsidRPr="00300838">
        <w:rPr>
          <w:rFonts w:ascii="Cambria" w:hAnsi="Cambria"/>
        </w:rPr>
        <w:t>Reate</w:t>
      </w:r>
      <w:proofErr w:type="spellEnd"/>
      <w:r w:rsidRPr="00300838">
        <w:rPr>
          <w:rFonts w:ascii="Cambria" w:hAnsi="Cambria"/>
        </w:rPr>
        <w:t xml:space="preserve"> Festival presenta</w:t>
      </w:r>
      <w:r w:rsidR="00972B2B">
        <w:rPr>
          <w:rFonts w:ascii="Cambria" w:hAnsi="Cambria"/>
        </w:rPr>
        <w:t xml:space="preserve"> </w:t>
      </w:r>
      <w:r w:rsidR="007E3C7D">
        <w:rPr>
          <w:rFonts w:ascii="Cambria" w:hAnsi="Cambria"/>
        </w:rPr>
        <w:t>(</w:t>
      </w:r>
      <w:r w:rsidR="00972B2B">
        <w:rPr>
          <w:rFonts w:ascii="Cambria" w:hAnsi="Cambria"/>
        </w:rPr>
        <w:t>realizzata in collaborazione con il Teatro dell’Opera di Roma, l’Accademia Filarmonica Romana, il Teatro di Roma</w:t>
      </w:r>
      <w:r w:rsidR="007E3C7D">
        <w:rPr>
          <w:rFonts w:ascii="Cambria" w:hAnsi="Cambria"/>
        </w:rPr>
        <w:t xml:space="preserve">) </w:t>
      </w:r>
      <w:r w:rsidRPr="00300838">
        <w:rPr>
          <w:rFonts w:ascii="Cambria" w:hAnsi="Cambria"/>
        </w:rPr>
        <w:t xml:space="preserve">si inserisce nella sua missione istituzionale di recupero di partiture poco note. </w:t>
      </w:r>
    </w:p>
    <w:p w14:paraId="26664515" w14:textId="7A18126A" w:rsidR="008E4676" w:rsidRDefault="008E4676" w:rsidP="00C411A3">
      <w:pPr>
        <w:pStyle w:val="NormaleWeb"/>
        <w:spacing w:before="0" w:beforeAutospacing="0" w:after="0" w:line="276" w:lineRule="auto"/>
        <w:jc w:val="both"/>
        <w:rPr>
          <w:shd w:val="clear" w:color="auto" w:fill="FFFFFF"/>
        </w:rPr>
      </w:pPr>
    </w:p>
    <w:p w14:paraId="4A7FC09C" w14:textId="77777777" w:rsidR="00415997" w:rsidRDefault="00415997" w:rsidP="00415997">
      <w:pPr>
        <w:tabs>
          <w:tab w:val="left" w:pos="142"/>
        </w:tabs>
        <w:jc w:val="both"/>
        <w:rPr>
          <w:color w:val="222222"/>
          <w:sz w:val="20"/>
          <w:szCs w:val="20"/>
        </w:rPr>
      </w:pPr>
      <w:r w:rsidRPr="00A11A80">
        <w:rPr>
          <w:sz w:val="20"/>
          <w:szCs w:val="20"/>
        </w:rPr>
        <w:t xml:space="preserve">Il </w:t>
      </w:r>
      <w:proofErr w:type="spellStart"/>
      <w:r w:rsidRPr="00A11A80">
        <w:rPr>
          <w:sz w:val="20"/>
          <w:szCs w:val="20"/>
        </w:rPr>
        <w:t>Reate</w:t>
      </w:r>
      <w:proofErr w:type="spellEnd"/>
      <w:r w:rsidRPr="00A11A80">
        <w:rPr>
          <w:sz w:val="20"/>
          <w:szCs w:val="20"/>
        </w:rPr>
        <w:t xml:space="preserve"> Festival è realizzato </w:t>
      </w:r>
      <w:r w:rsidRPr="00A11A80">
        <w:rPr>
          <w:b/>
          <w:sz w:val="20"/>
          <w:szCs w:val="20"/>
        </w:rPr>
        <w:t>con il contributo</w:t>
      </w:r>
      <w:r w:rsidRPr="00A11A80">
        <w:rPr>
          <w:sz w:val="20"/>
          <w:szCs w:val="20"/>
        </w:rPr>
        <w:t xml:space="preserve"> d</w:t>
      </w:r>
      <w:r>
        <w:rPr>
          <w:sz w:val="20"/>
          <w:szCs w:val="20"/>
        </w:rPr>
        <w:t xml:space="preserve">i </w:t>
      </w:r>
      <w:r w:rsidRPr="00A11A80">
        <w:rPr>
          <w:sz w:val="20"/>
          <w:szCs w:val="20"/>
        </w:rPr>
        <w:t xml:space="preserve">Ministero </w:t>
      </w:r>
      <w:r>
        <w:rPr>
          <w:sz w:val="20"/>
          <w:szCs w:val="20"/>
        </w:rPr>
        <w:t>della Cultura</w:t>
      </w:r>
      <w:r w:rsidRPr="00A11A80">
        <w:rPr>
          <w:sz w:val="20"/>
          <w:szCs w:val="20"/>
        </w:rPr>
        <w:t>, Regione Lazio, Fondazione Alberto Sordi per i giovani, ENI,</w:t>
      </w:r>
      <w:r>
        <w:rPr>
          <w:color w:val="222222"/>
          <w:sz w:val="20"/>
          <w:szCs w:val="20"/>
        </w:rPr>
        <w:t xml:space="preserve"> IGT, </w:t>
      </w:r>
      <w:r w:rsidRPr="00A11A80">
        <w:rPr>
          <w:color w:val="222222"/>
          <w:sz w:val="20"/>
          <w:szCs w:val="20"/>
        </w:rPr>
        <w:t>Poste Ita</w:t>
      </w:r>
      <w:r>
        <w:rPr>
          <w:color w:val="222222"/>
          <w:sz w:val="20"/>
          <w:szCs w:val="20"/>
        </w:rPr>
        <w:t>l</w:t>
      </w:r>
      <w:r w:rsidRPr="00A11A80">
        <w:rPr>
          <w:color w:val="222222"/>
          <w:sz w:val="20"/>
          <w:szCs w:val="20"/>
        </w:rPr>
        <w:t xml:space="preserve">iane, </w:t>
      </w:r>
      <w:r>
        <w:rPr>
          <w:color w:val="222222"/>
          <w:sz w:val="20"/>
          <w:szCs w:val="20"/>
        </w:rPr>
        <w:t xml:space="preserve">Terna, </w:t>
      </w:r>
      <w:proofErr w:type="spellStart"/>
      <w:r>
        <w:rPr>
          <w:color w:val="222222"/>
          <w:sz w:val="20"/>
          <w:szCs w:val="20"/>
        </w:rPr>
        <w:t>Errebian</w:t>
      </w:r>
      <w:proofErr w:type="spellEnd"/>
      <w:r>
        <w:rPr>
          <w:color w:val="222222"/>
          <w:sz w:val="20"/>
          <w:szCs w:val="20"/>
        </w:rPr>
        <w:t xml:space="preserve">, Acea, </w:t>
      </w:r>
      <w:r w:rsidRPr="00A11A80">
        <w:rPr>
          <w:sz w:val="20"/>
          <w:szCs w:val="20"/>
        </w:rPr>
        <w:t>Unindustria</w:t>
      </w:r>
      <w:r>
        <w:rPr>
          <w:sz w:val="20"/>
          <w:szCs w:val="20"/>
        </w:rPr>
        <w:t xml:space="preserve">. </w:t>
      </w:r>
      <w:r w:rsidRPr="00A11A80">
        <w:rPr>
          <w:b/>
          <w:sz w:val="20"/>
          <w:szCs w:val="20"/>
        </w:rPr>
        <w:t>Soci fondatori</w:t>
      </w:r>
      <w:r w:rsidRPr="00A11A80">
        <w:rPr>
          <w:sz w:val="20"/>
          <w:szCs w:val="20"/>
        </w:rPr>
        <w:t xml:space="preserve">: Comune di Rieti, </w:t>
      </w:r>
      <w:r w:rsidRPr="00A11A80">
        <w:rPr>
          <w:color w:val="222222"/>
          <w:sz w:val="20"/>
          <w:szCs w:val="20"/>
        </w:rPr>
        <w:t>Fondazione Varrone, Camera di Commercio di Rieti</w:t>
      </w:r>
      <w:r>
        <w:rPr>
          <w:color w:val="222222"/>
          <w:sz w:val="20"/>
          <w:szCs w:val="20"/>
        </w:rPr>
        <w:t>-Viterbo</w:t>
      </w:r>
      <w:r w:rsidRPr="00A11A80">
        <w:rPr>
          <w:color w:val="222222"/>
          <w:sz w:val="20"/>
          <w:szCs w:val="20"/>
        </w:rPr>
        <w:t xml:space="preserve">; </w:t>
      </w:r>
      <w:r w:rsidRPr="00A11A80">
        <w:rPr>
          <w:b/>
          <w:color w:val="222222"/>
          <w:sz w:val="20"/>
          <w:szCs w:val="20"/>
        </w:rPr>
        <w:t>socio sostenitore</w:t>
      </w:r>
      <w:r w:rsidRPr="00A11A80">
        <w:rPr>
          <w:color w:val="222222"/>
          <w:sz w:val="20"/>
          <w:szCs w:val="20"/>
        </w:rPr>
        <w:t xml:space="preserve">: Banca Intesa Sanpaolo; </w:t>
      </w:r>
      <w:r w:rsidRPr="00A11A80">
        <w:rPr>
          <w:b/>
          <w:color w:val="222222"/>
          <w:sz w:val="20"/>
          <w:szCs w:val="20"/>
        </w:rPr>
        <w:t>le attività sono realizzate in collaborazione</w:t>
      </w:r>
      <w:r w:rsidRPr="00A11A80">
        <w:rPr>
          <w:color w:val="222222"/>
          <w:sz w:val="20"/>
          <w:szCs w:val="20"/>
        </w:rPr>
        <w:t xml:space="preserve"> con</w:t>
      </w:r>
      <w:r>
        <w:rPr>
          <w:color w:val="222222"/>
          <w:sz w:val="20"/>
          <w:szCs w:val="20"/>
        </w:rPr>
        <w:t xml:space="preserve"> Accademia Filarmonica Romana, Teatro dell’Opera di Roma, Teatro di Roma, Associazione Europa In Canto, Ministero dell’Istruzione, dell’Università e della Ricerca, Associazione </w:t>
      </w:r>
      <w:proofErr w:type="spellStart"/>
      <w:r>
        <w:rPr>
          <w:color w:val="222222"/>
          <w:sz w:val="20"/>
          <w:szCs w:val="20"/>
        </w:rPr>
        <w:t>She</w:t>
      </w:r>
      <w:proofErr w:type="spellEnd"/>
      <w:r>
        <w:rPr>
          <w:color w:val="222222"/>
          <w:sz w:val="20"/>
          <w:szCs w:val="20"/>
        </w:rPr>
        <w:t xml:space="preserve"> </w:t>
      </w:r>
      <w:proofErr w:type="spellStart"/>
      <w:r>
        <w:rPr>
          <w:color w:val="222222"/>
          <w:sz w:val="20"/>
          <w:szCs w:val="20"/>
        </w:rPr>
        <w:t>lives</w:t>
      </w:r>
      <w:proofErr w:type="spellEnd"/>
      <w:r>
        <w:rPr>
          <w:color w:val="222222"/>
          <w:sz w:val="20"/>
          <w:szCs w:val="20"/>
        </w:rPr>
        <w:t>, Trenitalia, Liceo Musicale di Rieti, VG-</w:t>
      </w:r>
      <w:proofErr w:type="spellStart"/>
      <w:r>
        <w:rPr>
          <w:color w:val="222222"/>
          <w:sz w:val="20"/>
          <w:szCs w:val="20"/>
        </w:rPr>
        <w:t>Wort</w:t>
      </w:r>
      <w:proofErr w:type="spellEnd"/>
      <w:r>
        <w:rPr>
          <w:color w:val="222222"/>
          <w:sz w:val="20"/>
          <w:szCs w:val="20"/>
        </w:rPr>
        <w:t>-</w:t>
      </w:r>
      <w:proofErr w:type="spellStart"/>
      <w:r>
        <w:rPr>
          <w:color w:val="222222"/>
          <w:sz w:val="20"/>
          <w:szCs w:val="20"/>
        </w:rPr>
        <w:t>Neustart</w:t>
      </w:r>
      <w:proofErr w:type="spellEnd"/>
      <w:r>
        <w:rPr>
          <w:color w:val="222222"/>
          <w:sz w:val="20"/>
          <w:szCs w:val="20"/>
        </w:rPr>
        <w:t xml:space="preserve"> </w:t>
      </w:r>
      <w:proofErr w:type="spellStart"/>
      <w:r>
        <w:rPr>
          <w:color w:val="222222"/>
          <w:sz w:val="20"/>
          <w:szCs w:val="20"/>
        </w:rPr>
        <w:t>Kultur</w:t>
      </w:r>
      <w:proofErr w:type="spellEnd"/>
      <w:r>
        <w:rPr>
          <w:color w:val="222222"/>
          <w:sz w:val="20"/>
          <w:szCs w:val="20"/>
        </w:rPr>
        <w:t xml:space="preserve">. </w:t>
      </w:r>
    </w:p>
    <w:p w14:paraId="220D077A" w14:textId="77777777" w:rsidR="00415997" w:rsidRDefault="00415997" w:rsidP="00415997">
      <w:pPr>
        <w:tabs>
          <w:tab w:val="left" w:pos="142"/>
        </w:tabs>
        <w:jc w:val="both"/>
        <w:rPr>
          <w:color w:val="222222"/>
          <w:sz w:val="20"/>
          <w:szCs w:val="20"/>
        </w:rPr>
      </w:pPr>
    </w:p>
    <w:p w14:paraId="68E48EE3" w14:textId="77777777" w:rsidR="00415997" w:rsidRPr="00C433CE" w:rsidRDefault="00415997" w:rsidP="004159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Cambria" w:hAnsi="Cambria"/>
          <w:b/>
          <w:sz w:val="24"/>
          <w:szCs w:val="24"/>
        </w:rPr>
      </w:pPr>
      <w:r w:rsidRPr="00C433CE">
        <w:rPr>
          <w:rFonts w:ascii="Cambria" w:hAnsi="Cambria"/>
          <w:b/>
          <w:sz w:val="24"/>
          <w:szCs w:val="24"/>
        </w:rPr>
        <w:t xml:space="preserve">Info: </w:t>
      </w:r>
      <w:r w:rsidRPr="00C433CE">
        <w:rPr>
          <w:rStyle w:val="Collegamentoipertestuale"/>
          <w:rFonts w:ascii="Cambria" w:hAnsi="Cambria"/>
          <w:b/>
          <w:sz w:val="24"/>
          <w:szCs w:val="24"/>
        </w:rPr>
        <w:t>www.reatefestival.it</w:t>
      </w:r>
      <w:r w:rsidRPr="00C433CE">
        <w:rPr>
          <w:rFonts w:ascii="Cambria" w:hAnsi="Cambria"/>
          <w:b/>
          <w:sz w:val="24"/>
          <w:szCs w:val="24"/>
        </w:rPr>
        <w:t xml:space="preserve">  </w:t>
      </w:r>
    </w:p>
    <w:p w14:paraId="234A83D1" w14:textId="77777777" w:rsidR="00415997" w:rsidRPr="00C433CE" w:rsidRDefault="00415997" w:rsidP="004159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Cambria" w:hAnsi="Cambria"/>
          <w:b/>
          <w:color w:val="000000"/>
          <w:sz w:val="24"/>
          <w:szCs w:val="24"/>
        </w:rPr>
      </w:pPr>
      <w:r w:rsidRPr="00C433CE">
        <w:rPr>
          <w:rFonts w:ascii="Cambria" w:hAnsi="Cambria"/>
          <w:b/>
          <w:color w:val="000000"/>
          <w:sz w:val="24"/>
          <w:szCs w:val="24"/>
        </w:rPr>
        <w:t xml:space="preserve">Responsabile Ufficio Stampa </w:t>
      </w:r>
      <w:proofErr w:type="spellStart"/>
      <w:r w:rsidRPr="00C433CE">
        <w:rPr>
          <w:rFonts w:ascii="Cambria" w:hAnsi="Cambria"/>
          <w:b/>
          <w:color w:val="000000"/>
          <w:sz w:val="24"/>
          <w:szCs w:val="24"/>
        </w:rPr>
        <w:t>Reate</w:t>
      </w:r>
      <w:proofErr w:type="spellEnd"/>
      <w:r w:rsidRPr="00C433CE">
        <w:rPr>
          <w:rFonts w:ascii="Cambria" w:hAnsi="Cambria"/>
          <w:b/>
          <w:color w:val="000000"/>
          <w:sz w:val="24"/>
          <w:szCs w:val="24"/>
        </w:rPr>
        <w:t xml:space="preserve"> Festival </w:t>
      </w:r>
    </w:p>
    <w:p w14:paraId="7CAFAB3C" w14:textId="77777777" w:rsidR="00415997" w:rsidRPr="00C433CE" w:rsidRDefault="00415997" w:rsidP="004159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Cambria" w:hAnsi="Cambria"/>
          <w:b/>
          <w:color w:val="000000"/>
          <w:sz w:val="24"/>
          <w:szCs w:val="24"/>
        </w:rPr>
      </w:pPr>
      <w:r w:rsidRPr="00C433CE">
        <w:rPr>
          <w:rFonts w:ascii="Cambria" w:hAnsi="Cambria"/>
          <w:b/>
          <w:color w:val="000000"/>
          <w:sz w:val="24"/>
          <w:szCs w:val="24"/>
        </w:rPr>
        <w:t xml:space="preserve">Carla Di Lena </w:t>
      </w:r>
    </w:p>
    <w:p w14:paraId="7A49137B" w14:textId="252B8DBA" w:rsidR="00415997" w:rsidRDefault="00415997" w:rsidP="004159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Cambria" w:hAnsi="Cambria"/>
          <w:b/>
          <w:color w:val="000000"/>
          <w:sz w:val="24"/>
          <w:szCs w:val="24"/>
        </w:rPr>
      </w:pPr>
      <w:r w:rsidRPr="00C433CE">
        <w:rPr>
          <w:rFonts w:ascii="Cambria" w:hAnsi="Cambria"/>
          <w:b/>
          <w:color w:val="000000"/>
          <w:sz w:val="24"/>
          <w:szCs w:val="24"/>
        </w:rPr>
        <w:t xml:space="preserve">347/3230672 </w:t>
      </w:r>
    </w:p>
    <w:p w14:paraId="7D820813" w14:textId="77777777" w:rsidR="00415997" w:rsidRPr="00C433CE" w:rsidRDefault="00415997" w:rsidP="0041599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0" w:line="240" w:lineRule="auto"/>
        <w:jc w:val="both"/>
        <w:rPr>
          <w:rFonts w:ascii="Cambria" w:hAnsi="Cambria"/>
          <w:b/>
          <w:color w:val="0000FF"/>
          <w:sz w:val="24"/>
          <w:szCs w:val="24"/>
        </w:rPr>
      </w:pPr>
      <w:r w:rsidRPr="00C433CE">
        <w:rPr>
          <w:rFonts w:ascii="Cambria" w:hAnsi="Cambria"/>
          <w:b/>
          <w:color w:val="0000FF"/>
          <w:sz w:val="24"/>
          <w:szCs w:val="24"/>
        </w:rPr>
        <w:t>dilena.press@gmail.com</w:t>
      </w:r>
    </w:p>
    <w:p w14:paraId="007CC142" w14:textId="77777777" w:rsidR="00415997" w:rsidRPr="00C433CE" w:rsidRDefault="00415997" w:rsidP="00415997">
      <w:pPr>
        <w:rPr>
          <w:rFonts w:ascii="Cambria" w:hAnsi="Cambria"/>
          <w:sz w:val="24"/>
          <w:szCs w:val="24"/>
        </w:rPr>
      </w:pPr>
    </w:p>
    <w:p w14:paraId="62FF91AA" w14:textId="06EF5354" w:rsidR="00C411A3" w:rsidRPr="004C741A" w:rsidRDefault="004C741A" w:rsidP="00C411A3">
      <w:pPr>
        <w:rPr>
          <w:rFonts w:ascii="Cambria" w:hAnsi="Cambria"/>
          <w:b/>
          <w:bCs/>
          <w:sz w:val="24"/>
          <w:szCs w:val="24"/>
        </w:rPr>
      </w:pPr>
      <w:r w:rsidRPr="004C741A">
        <w:rPr>
          <w:rFonts w:ascii="Cambria" w:hAnsi="Cambria"/>
          <w:b/>
          <w:bCs/>
          <w:sz w:val="24"/>
          <w:szCs w:val="24"/>
        </w:rPr>
        <w:t>LOCANDINA</w:t>
      </w:r>
    </w:p>
    <w:p w14:paraId="484A2C84" w14:textId="77777777" w:rsidR="00C411A3" w:rsidRPr="004C741A" w:rsidRDefault="00C411A3" w:rsidP="00C411A3">
      <w:pPr>
        <w:pStyle w:val="Nessunaspaziatura"/>
        <w:jc w:val="both"/>
        <w:rPr>
          <w:rFonts w:ascii="Cambria" w:hAnsi="Cambria"/>
          <w:sz w:val="24"/>
          <w:szCs w:val="24"/>
        </w:rPr>
      </w:pPr>
      <w:r w:rsidRPr="004C741A">
        <w:rPr>
          <w:rFonts w:ascii="Cambria" w:hAnsi="Cambria"/>
          <w:sz w:val="24"/>
          <w:szCs w:val="24"/>
        </w:rPr>
        <w:t>Teatro Flavio Vespasiano – Rieti</w:t>
      </w:r>
    </w:p>
    <w:p w14:paraId="609AB252" w14:textId="77777777" w:rsidR="00C411A3" w:rsidRPr="004C741A" w:rsidRDefault="00C411A3" w:rsidP="00C411A3">
      <w:pPr>
        <w:pStyle w:val="Nessunaspaziatura"/>
        <w:jc w:val="both"/>
        <w:rPr>
          <w:rFonts w:ascii="Cambria" w:hAnsi="Cambria"/>
          <w:sz w:val="24"/>
          <w:szCs w:val="24"/>
        </w:rPr>
      </w:pPr>
      <w:r w:rsidRPr="004C741A">
        <w:rPr>
          <w:rFonts w:ascii="Cambria" w:hAnsi="Cambria"/>
          <w:sz w:val="24"/>
          <w:szCs w:val="24"/>
        </w:rPr>
        <w:t>Sabato 8 ottobre 2022 ore 18:00 [Anteprima Giovani]</w:t>
      </w:r>
    </w:p>
    <w:p w14:paraId="29B7E2FC" w14:textId="77777777" w:rsidR="00C411A3" w:rsidRPr="004C741A" w:rsidRDefault="00C411A3" w:rsidP="00C411A3">
      <w:pPr>
        <w:pStyle w:val="Nessunaspaziatura"/>
        <w:jc w:val="both"/>
        <w:rPr>
          <w:rFonts w:ascii="Cambria" w:hAnsi="Cambria"/>
          <w:sz w:val="24"/>
          <w:szCs w:val="24"/>
        </w:rPr>
      </w:pPr>
      <w:r w:rsidRPr="004C741A">
        <w:rPr>
          <w:rFonts w:ascii="Cambria" w:hAnsi="Cambria"/>
          <w:sz w:val="24"/>
          <w:szCs w:val="24"/>
        </w:rPr>
        <w:t>Domenica 9 ottobre 2022 – ore 18:00</w:t>
      </w:r>
    </w:p>
    <w:p w14:paraId="0E8BA64E" w14:textId="77777777" w:rsidR="00C411A3" w:rsidRPr="004C741A" w:rsidRDefault="00C411A3" w:rsidP="00C411A3">
      <w:pPr>
        <w:pStyle w:val="Nessunaspaziatura"/>
        <w:jc w:val="both"/>
        <w:rPr>
          <w:rFonts w:ascii="Cambria" w:hAnsi="Cambria"/>
          <w:sz w:val="24"/>
          <w:szCs w:val="24"/>
        </w:rPr>
      </w:pPr>
    </w:p>
    <w:p w14:paraId="1E77C020" w14:textId="77777777" w:rsidR="00C411A3" w:rsidRPr="004C741A" w:rsidRDefault="00C411A3" w:rsidP="00C411A3">
      <w:pPr>
        <w:pStyle w:val="Nessunaspaziatura"/>
        <w:jc w:val="both"/>
        <w:rPr>
          <w:rFonts w:ascii="Cambria" w:hAnsi="Cambria"/>
          <w:sz w:val="24"/>
          <w:szCs w:val="24"/>
        </w:rPr>
      </w:pPr>
      <w:r w:rsidRPr="004C741A">
        <w:rPr>
          <w:rFonts w:ascii="Cambria" w:hAnsi="Cambria"/>
          <w:sz w:val="24"/>
          <w:szCs w:val="24"/>
        </w:rPr>
        <w:t>Teatro di Villa Torlonia – Roma</w:t>
      </w:r>
    </w:p>
    <w:p w14:paraId="73125188" w14:textId="77777777" w:rsidR="00C411A3" w:rsidRPr="004C741A" w:rsidRDefault="00C411A3" w:rsidP="00C411A3">
      <w:pPr>
        <w:pStyle w:val="Nessunaspaziatura"/>
        <w:jc w:val="both"/>
        <w:rPr>
          <w:rFonts w:ascii="Cambria" w:hAnsi="Cambria"/>
          <w:sz w:val="24"/>
          <w:szCs w:val="24"/>
        </w:rPr>
      </w:pPr>
      <w:r w:rsidRPr="004C741A">
        <w:rPr>
          <w:rFonts w:ascii="Cambria" w:hAnsi="Cambria"/>
          <w:sz w:val="24"/>
          <w:szCs w:val="24"/>
        </w:rPr>
        <w:t>Venerdì 14 ottobre 2022 – ore 20:00</w:t>
      </w:r>
    </w:p>
    <w:p w14:paraId="20CEBA4E" w14:textId="77777777" w:rsidR="00C411A3" w:rsidRPr="004C741A" w:rsidRDefault="00C411A3" w:rsidP="00C411A3">
      <w:pPr>
        <w:pStyle w:val="Nessunaspaziatura"/>
        <w:jc w:val="both"/>
        <w:rPr>
          <w:rFonts w:ascii="Cambria" w:hAnsi="Cambria"/>
          <w:sz w:val="24"/>
          <w:szCs w:val="24"/>
        </w:rPr>
      </w:pPr>
      <w:r w:rsidRPr="004C741A">
        <w:rPr>
          <w:rFonts w:ascii="Cambria" w:hAnsi="Cambria"/>
          <w:sz w:val="24"/>
          <w:szCs w:val="24"/>
        </w:rPr>
        <w:t>Sabato 15 ottobre 2022 – ore 20:00</w:t>
      </w:r>
    </w:p>
    <w:p w14:paraId="35CE0B64" w14:textId="77777777" w:rsidR="00C411A3" w:rsidRPr="004C741A" w:rsidRDefault="00C411A3" w:rsidP="00C411A3">
      <w:pPr>
        <w:spacing w:line="240" w:lineRule="auto"/>
        <w:rPr>
          <w:rFonts w:ascii="Cambria" w:eastAsia="Calibri" w:hAnsi="Cambria" w:cs="Times New Roman"/>
          <w:b/>
          <w:bCs/>
          <w:smallCaps/>
          <w:sz w:val="24"/>
          <w:szCs w:val="24"/>
        </w:rPr>
      </w:pPr>
    </w:p>
    <w:p w14:paraId="3C97D8FD" w14:textId="77777777" w:rsidR="00C411A3" w:rsidRPr="004C741A" w:rsidRDefault="00C411A3" w:rsidP="00C411A3">
      <w:pPr>
        <w:spacing w:line="240" w:lineRule="auto"/>
        <w:rPr>
          <w:rFonts w:ascii="Cambria" w:eastAsia="Calibri" w:hAnsi="Cambria" w:cs="Times New Roman"/>
          <w:b/>
          <w:bCs/>
          <w:smallCaps/>
          <w:sz w:val="24"/>
          <w:szCs w:val="24"/>
        </w:rPr>
      </w:pPr>
      <w:r w:rsidRPr="004C741A">
        <w:rPr>
          <w:rFonts w:ascii="Cambria" w:eastAsia="Calibri" w:hAnsi="Cambria" w:cs="Times New Roman"/>
          <w:b/>
          <w:bCs/>
          <w:smallCaps/>
          <w:sz w:val="24"/>
          <w:szCs w:val="24"/>
        </w:rPr>
        <w:lastRenderedPageBreak/>
        <w:t xml:space="preserve">Domenico Cimarosa </w:t>
      </w:r>
    </w:p>
    <w:p w14:paraId="286C3DB3" w14:textId="77777777" w:rsidR="00C411A3" w:rsidRPr="004C741A" w:rsidRDefault="00C411A3" w:rsidP="00C411A3">
      <w:pPr>
        <w:spacing w:line="240" w:lineRule="auto"/>
        <w:rPr>
          <w:rFonts w:ascii="Cambria" w:eastAsia="Calibri" w:hAnsi="Cambria" w:cs="Times New Roman"/>
          <w:b/>
          <w:bCs/>
          <w:smallCaps/>
          <w:sz w:val="24"/>
          <w:szCs w:val="24"/>
        </w:rPr>
      </w:pPr>
      <w:r w:rsidRPr="004C741A">
        <w:rPr>
          <w:rFonts w:ascii="Cambria" w:eastAsia="Calibri" w:hAnsi="Cambria" w:cs="Times New Roman"/>
          <w:b/>
          <w:bCs/>
          <w:smallCaps/>
          <w:sz w:val="24"/>
          <w:szCs w:val="24"/>
        </w:rPr>
        <w:t xml:space="preserve">Le astuzie femminili </w:t>
      </w:r>
    </w:p>
    <w:p w14:paraId="5B87C30F" w14:textId="77777777" w:rsidR="00C411A3" w:rsidRPr="004C741A" w:rsidRDefault="00C411A3" w:rsidP="00C411A3">
      <w:pPr>
        <w:spacing w:line="240" w:lineRule="auto"/>
        <w:rPr>
          <w:rFonts w:ascii="Cambria" w:eastAsia="Calibri" w:hAnsi="Cambria" w:cs="Times New Roman"/>
          <w:sz w:val="24"/>
          <w:szCs w:val="24"/>
        </w:rPr>
      </w:pPr>
      <w:r w:rsidRPr="004C741A">
        <w:rPr>
          <w:rFonts w:ascii="Cambria" w:eastAsia="Calibri" w:hAnsi="Cambria" w:cs="Times New Roman"/>
          <w:sz w:val="24"/>
          <w:szCs w:val="24"/>
        </w:rPr>
        <w:t xml:space="preserve">Commedia per musica in due atti </w:t>
      </w:r>
    </w:p>
    <w:p w14:paraId="0252F7C9" w14:textId="77777777" w:rsidR="00C411A3" w:rsidRPr="004C741A" w:rsidRDefault="00C411A3" w:rsidP="00C411A3">
      <w:pPr>
        <w:spacing w:line="240" w:lineRule="auto"/>
        <w:rPr>
          <w:rFonts w:ascii="Cambria" w:eastAsia="Calibri" w:hAnsi="Cambria" w:cs="Times New Roman"/>
          <w:sz w:val="24"/>
          <w:szCs w:val="24"/>
        </w:rPr>
      </w:pPr>
      <w:r w:rsidRPr="004C741A">
        <w:rPr>
          <w:rFonts w:ascii="Cambria" w:eastAsia="Calibri" w:hAnsi="Cambria" w:cs="Times New Roman"/>
          <w:sz w:val="24"/>
          <w:szCs w:val="24"/>
        </w:rPr>
        <w:t>Libretto di Giuseppe Palomba</w:t>
      </w:r>
    </w:p>
    <w:p w14:paraId="43F88B9F" w14:textId="77777777" w:rsidR="00C411A3" w:rsidRPr="004C741A" w:rsidRDefault="00C411A3" w:rsidP="00C411A3">
      <w:pPr>
        <w:spacing w:line="240" w:lineRule="auto"/>
        <w:rPr>
          <w:rFonts w:ascii="Cambria" w:eastAsia="Calibri" w:hAnsi="Cambria" w:cs="Times New Roman"/>
          <w:sz w:val="24"/>
          <w:szCs w:val="24"/>
        </w:rPr>
      </w:pPr>
    </w:p>
    <w:p w14:paraId="3111360C" w14:textId="77777777" w:rsidR="00C411A3" w:rsidRPr="004C741A" w:rsidRDefault="00C411A3" w:rsidP="00C411A3">
      <w:pPr>
        <w:spacing w:line="240" w:lineRule="auto"/>
        <w:rPr>
          <w:rFonts w:ascii="Cambria" w:eastAsia="Calibri" w:hAnsi="Cambria" w:cs="Times New Roman"/>
          <w:sz w:val="24"/>
          <w:szCs w:val="24"/>
        </w:rPr>
      </w:pPr>
      <w:r w:rsidRPr="004C741A">
        <w:rPr>
          <w:rFonts w:ascii="Cambria" w:eastAsia="Calibri" w:hAnsi="Cambria" w:cs="Times New Roman"/>
          <w:sz w:val="24"/>
          <w:szCs w:val="24"/>
        </w:rPr>
        <w:t>Prima rappresentazione: Napoli, Teatro dei Fiorentini 26 agosto 1794</w:t>
      </w:r>
    </w:p>
    <w:p w14:paraId="7C532852" w14:textId="77777777" w:rsidR="00C411A3" w:rsidRPr="004C741A" w:rsidRDefault="00C411A3" w:rsidP="00C411A3">
      <w:pPr>
        <w:spacing w:line="240" w:lineRule="auto"/>
        <w:rPr>
          <w:rFonts w:ascii="Cambria" w:eastAsia="Calibri" w:hAnsi="Cambria" w:cs="Times New Roman"/>
          <w:sz w:val="24"/>
          <w:szCs w:val="24"/>
        </w:rPr>
      </w:pPr>
    </w:p>
    <w:p w14:paraId="1D3EDA50" w14:textId="77777777" w:rsidR="00C411A3" w:rsidRPr="004C741A" w:rsidRDefault="00C411A3" w:rsidP="00C411A3">
      <w:pPr>
        <w:spacing w:line="240" w:lineRule="auto"/>
        <w:rPr>
          <w:rFonts w:ascii="Cambria" w:eastAsia="Calibri" w:hAnsi="Cambria" w:cs="Times New Roman"/>
          <w:sz w:val="24"/>
          <w:szCs w:val="24"/>
        </w:rPr>
      </w:pPr>
      <w:r w:rsidRPr="004C741A">
        <w:rPr>
          <w:rFonts w:ascii="Cambria" w:eastAsia="Calibri" w:hAnsi="Cambria" w:cs="Times New Roman"/>
          <w:sz w:val="24"/>
          <w:szCs w:val="24"/>
        </w:rPr>
        <w:t>Prima esecuzione in tempi moderni fedele al manoscritto originale e su strumenti d’epoca</w:t>
      </w:r>
    </w:p>
    <w:p w14:paraId="0F49E0BE" w14:textId="77777777" w:rsidR="00C411A3" w:rsidRPr="004C741A" w:rsidRDefault="00C411A3" w:rsidP="00C411A3">
      <w:pPr>
        <w:spacing w:line="240" w:lineRule="auto"/>
        <w:rPr>
          <w:rFonts w:ascii="Cambria" w:eastAsia="Calibri" w:hAnsi="Cambria" w:cs="Times New Roman"/>
          <w:sz w:val="24"/>
          <w:szCs w:val="24"/>
        </w:rPr>
      </w:pPr>
    </w:p>
    <w:p w14:paraId="203F9CE9" w14:textId="77777777" w:rsidR="00C411A3" w:rsidRPr="004C741A" w:rsidRDefault="00C411A3" w:rsidP="00C411A3">
      <w:pPr>
        <w:spacing w:line="240" w:lineRule="auto"/>
        <w:rPr>
          <w:rFonts w:ascii="Cambria" w:eastAsia="Calibri" w:hAnsi="Cambria" w:cs="Times New Roman"/>
          <w:sz w:val="24"/>
          <w:szCs w:val="24"/>
        </w:rPr>
      </w:pPr>
      <w:r w:rsidRPr="004C741A">
        <w:rPr>
          <w:rFonts w:ascii="Cambria" w:eastAsia="Calibri" w:hAnsi="Cambria" w:cs="Times New Roman"/>
          <w:sz w:val="24"/>
          <w:szCs w:val="24"/>
        </w:rPr>
        <w:t>Bellina, pupilla di Giampaolo, Eleonora Bellocci, soprano</w:t>
      </w:r>
    </w:p>
    <w:p w14:paraId="43735FD9" w14:textId="77777777" w:rsidR="00C411A3" w:rsidRPr="004C741A" w:rsidRDefault="00C411A3" w:rsidP="00C411A3">
      <w:pPr>
        <w:spacing w:line="240" w:lineRule="auto"/>
        <w:rPr>
          <w:rFonts w:ascii="Cambria" w:eastAsia="Calibri" w:hAnsi="Cambria" w:cs="Times New Roman"/>
          <w:sz w:val="24"/>
          <w:szCs w:val="24"/>
        </w:rPr>
      </w:pPr>
      <w:r w:rsidRPr="004C741A">
        <w:rPr>
          <w:rFonts w:ascii="Cambria" w:eastAsia="Calibri" w:hAnsi="Cambria" w:cs="Times New Roman"/>
          <w:sz w:val="24"/>
          <w:szCs w:val="24"/>
        </w:rPr>
        <w:t>Ersilia, amica di Bellina, Martina Licari, soprano</w:t>
      </w:r>
    </w:p>
    <w:p w14:paraId="3C30F36E" w14:textId="77777777" w:rsidR="00C411A3" w:rsidRPr="004C741A" w:rsidRDefault="00C411A3" w:rsidP="00C411A3">
      <w:pPr>
        <w:spacing w:line="240" w:lineRule="auto"/>
        <w:rPr>
          <w:rFonts w:ascii="Cambria" w:eastAsia="Calibri" w:hAnsi="Cambria" w:cs="Times New Roman"/>
          <w:sz w:val="24"/>
          <w:szCs w:val="24"/>
        </w:rPr>
      </w:pPr>
      <w:r w:rsidRPr="004C741A">
        <w:rPr>
          <w:rFonts w:ascii="Cambria" w:eastAsia="Calibri" w:hAnsi="Cambria" w:cs="Times New Roman"/>
          <w:sz w:val="24"/>
          <w:szCs w:val="24"/>
        </w:rPr>
        <w:t xml:space="preserve">Don Giampaolo Lasagna, possidente napoletano, Rocco </w:t>
      </w:r>
      <w:proofErr w:type="spellStart"/>
      <w:r w:rsidRPr="004C741A">
        <w:rPr>
          <w:rFonts w:ascii="Cambria" w:eastAsia="Calibri" w:hAnsi="Cambria" w:cs="Times New Roman"/>
          <w:sz w:val="24"/>
          <w:szCs w:val="24"/>
        </w:rPr>
        <w:t>Cavalluzzi</w:t>
      </w:r>
      <w:proofErr w:type="spellEnd"/>
      <w:r w:rsidRPr="004C741A">
        <w:rPr>
          <w:rFonts w:ascii="Cambria" w:eastAsia="Calibri" w:hAnsi="Cambria" w:cs="Times New Roman"/>
          <w:sz w:val="24"/>
          <w:szCs w:val="24"/>
        </w:rPr>
        <w:t>, basso</w:t>
      </w:r>
    </w:p>
    <w:p w14:paraId="3CF79682" w14:textId="77777777" w:rsidR="00C411A3" w:rsidRPr="004C741A" w:rsidRDefault="00C411A3" w:rsidP="00C411A3">
      <w:pPr>
        <w:spacing w:line="240" w:lineRule="auto"/>
        <w:rPr>
          <w:rFonts w:ascii="Cambria" w:eastAsia="Calibri" w:hAnsi="Cambria" w:cs="Times New Roman"/>
          <w:sz w:val="24"/>
          <w:szCs w:val="24"/>
        </w:rPr>
      </w:pPr>
      <w:r w:rsidRPr="004C741A">
        <w:rPr>
          <w:rFonts w:ascii="Cambria" w:eastAsia="Calibri" w:hAnsi="Cambria" w:cs="Times New Roman"/>
          <w:sz w:val="24"/>
          <w:szCs w:val="24"/>
        </w:rPr>
        <w:t>Don Romualdo, notaio, Matteo Loi, basso</w:t>
      </w:r>
    </w:p>
    <w:p w14:paraId="0155C103" w14:textId="77777777" w:rsidR="00C411A3" w:rsidRPr="004C741A" w:rsidRDefault="00C411A3" w:rsidP="00C411A3">
      <w:pPr>
        <w:spacing w:line="240" w:lineRule="auto"/>
        <w:rPr>
          <w:rFonts w:ascii="Cambria" w:eastAsia="Calibri" w:hAnsi="Cambria" w:cs="Times New Roman"/>
          <w:sz w:val="24"/>
          <w:szCs w:val="24"/>
        </w:rPr>
      </w:pPr>
      <w:r w:rsidRPr="004C741A">
        <w:rPr>
          <w:rFonts w:ascii="Cambria" w:eastAsia="Calibri" w:hAnsi="Cambria" w:cs="Times New Roman"/>
          <w:sz w:val="24"/>
          <w:szCs w:val="24"/>
        </w:rPr>
        <w:t>Filandro, Valentino Buzza, tenore</w:t>
      </w:r>
    </w:p>
    <w:p w14:paraId="51DA4404" w14:textId="77777777" w:rsidR="00C411A3" w:rsidRPr="004C741A" w:rsidRDefault="00C411A3" w:rsidP="00C411A3">
      <w:pPr>
        <w:spacing w:line="240" w:lineRule="auto"/>
        <w:rPr>
          <w:rFonts w:ascii="Cambria" w:eastAsia="Calibri" w:hAnsi="Cambria" w:cs="Times New Roman"/>
          <w:sz w:val="24"/>
          <w:szCs w:val="24"/>
        </w:rPr>
      </w:pPr>
      <w:r w:rsidRPr="004C741A">
        <w:rPr>
          <w:rFonts w:ascii="Cambria" w:eastAsia="Calibri" w:hAnsi="Cambria" w:cs="Times New Roman"/>
          <w:sz w:val="24"/>
          <w:szCs w:val="24"/>
        </w:rPr>
        <w:t>Leonora, governante di Don Romualdo, Angela Schisano, contralto</w:t>
      </w:r>
    </w:p>
    <w:p w14:paraId="3D702293" w14:textId="77777777" w:rsidR="00C411A3" w:rsidRPr="004C741A" w:rsidRDefault="00C411A3" w:rsidP="00C411A3">
      <w:pPr>
        <w:pStyle w:val="Nessunaspaziatura"/>
        <w:jc w:val="center"/>
        <w:rPr>
          <w:rFonts w:ascii="Cambria" w:hAnsi="Cambria"/>
        </w:rPr>
      </w:pPr>
    </w:p>
    <w:p w14:paraId="11EB2D88" w14:textId="77777777" w:rsidR="00C411A3" w:rsidRPr="004C741A" w:rsidRDefault="00C411A3" w:rsidP="00C411A3">
      <w:pPr>
        <w:pStyle w:val="Nessunaspaziatura"/>
        <w:jc w:val="both"/>
        <w:rPr>
          <w:rFonts w:ascii="Cambria" w:hAnsi="Cambria"/>
          <w:sz w:val="24"/>
          <w:szCs w:val="24"/>
        </w:rPr>
      </w:pPr>
      <w:r w:rsidRPr="004C741A">
        <w:rPr>
          <w:rFonts w:ascii="Cambria" w:hAnsi="Cambria"/>
          <w:sz w:val="24"/>
          <w:szCs w:val="24"/>
        </w:rPr>
        <w:t>Alessandro De Marchi, direttore</w:t>
      </w:r>
    </w:p>
    <w:p w14:paraId="063E82DE" w14:textId="77777777" w:rsidR="00C411A3" w:rsidRPr="004C741A" w:rsidRDefault="00C411A3" w:rsidP="00C411A3">
      <w:pPr>
        <w:pStyle w:val="Nessunaspaziatura"/>
        <w:jc w:val="both"/>
        <w:rPr>
          <w:rFonts w:ascii="Cambria" w:hAnsi="Cambria"/>
          <w:sz w:val="24"/>
          <w:szCs w:val="24"/>
        </w:rPr>
      </w:pPr>
      <w:proofErr w:type="spellStart"/>
      <w:r w:rsidRPr="004C741A">
        <w:rPr>
          <w:rFonts w:ascii="Cambria" w:hAnsi="Cambria"/>
          <w:sz w:val="24"/>
          <w:szCs w:val="24"/>
        </w:rPr>
        <w:t>Theresia</w:t>
      </w:r>
      <w:proofErr w:type="spellEnd"/>
      <w:r w:rsidRPr="004C741A">
        <w:rPr>
          <w:rFonts w:ascii="Cambria" w:hAnsi="Cambria"/>
          <w:sz w:val="24"/>
          <w:szCs w:val="24"/>
        </w:rPr>
        <w:t xml:space="preserve"> Orchestra</w:t>
      </w:r>
    </w:p>
    <w:p w14:paraId="272F2490" w14:textId="77777777" w:rsidR="00C411A3" w:rsidRPr="004C741A" w:rsidRDefault="00C411A3" w:rsidP="00C411A3">
      <w:pPr>
        <w:pStyle w:val="Nessunaspaziatura"/>
        <w:jc w:val="both"/>
        <w:rPr>
          <w:rFonts w:ascii="Cambria" w:hAnsi="Cambria"/>
          <w:sz w:val="24"/>
          <w:szCs w:val="24"/>
        </w:rPr>
      </w:pPr>
      <w:r w:rsidRPr="004C741A">
        <w:rPr>
          <w:rFonts w:ascii="Cambria" w:hAnsi="Cambria"/>
          <w:sz w:val="24"/>
          <w:szCs w:val="24"/>
        </w:rPr>
        <w:t xml:space="preserve">Diego </w:t>
      </w:r>
      <w:proofErr w:type="spellStart"/>
      <w:r w:rsidRPr="004C741A">
        <w:rPr>
          <w:rFonts w:ascii="Cambria" w:hAnsi="Cambria"/>
          <w:sz w:val="24"/>
          <w:szCs w:val="24"/>
        </w:rPr>
        <w:t>Procoli</w:t>
      </w:r>
      <w:proofErr w:type="spellEnd"/>
      <w:r w:rsidRPr="004C741A">
        <w:rPr>
          <w:rFonts w:ascii="Cambria" w:hAnsi="Cambria"/>
          <w:sz w:val="24"/>
          <w:szCs w:val="24"/>
        </w:rPr>
        <w:t>, cembalo</w:t>
      </w:r>
    </w:p>
    <w:p w14:paraId="569A7EB4" w14:textId="77777777" w:rsidR="00C411A3" w:rsidRPr="004C741A" w:rsidRDefault="00C411A3" w:rsidP="00C411A3">
      <w:pPr>
        <w:pStyle w:val="Nessunaspaziatura"/>
        <w:jc w:val="both"/>
        <w:rPr>
          <w:rFonts w:ascii="Cambria" w:hAnsi="Cambria"/>
          <w:sz w:val="24"/>
          <w:szCs w:val="24"/>
        </w:rPr>
      </w:pPr>
    </w:p>
    <w:p w14:paraId="7FFBA9C9" w14:textId="77777777" w:rsidR="00C411A3" w:rsidRPr="004C741A" w:rsidRDefault="00C411A3" w:rsidP="00C411A3">
      <w:pPr>
        <w:pStyle w:val="Nessunaspaziatura"/>
        <w:jc w:val="both"/>
        <w:rPr>
          <w:rFonts w:ascii="Cambria" w:hAnsi="Cambria"/>
          <w:sz w:val="24"/>
          <w:szCs w:val="24"/>
        </w:rPr>
      </w:pPr>
      <w:r w:rsidRPr="004C741A">
        <w:rPr>
          <w:rFonts w:ascii="Cambria" w:hAnsi="Cambria"/>
          <w:sz w:val="24"/>
          <w:szCs w:val="24"/>
        </w:rPr>
        <w:t xml:space="preserve">Cesare </w:t>
      </w:r>
      <w:proofErr w:type="spellStart"/>
      <w:r w:rsidRPr="004C741A">
        <w:rPr>
          <w:rFonts w:ascii="Cambria" w:hAnsi="Cambria"/>
          <w:sz w:val="24"/>
          <w:szCs w:val="24"/>
        </w:rPr>
        <w:t>Scarton</w:t>
      </w:r>
      <w:proofErr w:type="spellEnd"/>
      <w:r w:rsidRPr="004C741A">
        <w:rPr>
          <w:rFonts w:ascii="Cambria" w:hAnsi="Cambria"/>
          <w:sz w:val="24"/>
          <w:szCs w:val="24"/>
        </w:rPr>
        <w:t>, regia</w:t>
      </w:r>
    </w:p>
    <w:p w14:paraId="74AD8186" w14:textId="77777777" w:rsidR="00C411A3" w:rsidRPr="004C741A" w:rsidRDefault="00C411A3" w:rsidP="00C411A3">
      <w:pPr>
        <w:pStyle w:val="Nessunaspaziatura"/>
        <w:jc w:val="both"/>
        <w:rPr>
          <w:rFonts w:ascii="Cambria" w:hAnsi="Cambria"/>
          <w:sz w:val="24"/>
          <w:szCs w:val="24"/>
        </w:rPr>
      </w:pPr>
      <w:r w:rsidRPr="004C741A">
        <w:rPr>
          <w:rFonts w:ascii="Cambria" w:hAnsi="Cambria"/>
          <w:sz w:val="24"/>
          <w:szCs w:val="24"/>
        </w:rPr>
        <w:t>Michele Della Cioppa, scene</w:t>
      </w:r>
    </w:p>
    <w:p w14:paraId="3F4ED51C" w14:textId="77777777" w:rsidR="00C411A3" w:rsidRPr="004C741A" w:rsidRDefault="00C411A3" w:rsidP="00C411A3">
      <w:pPr>
        <w:pStyle w:val="Nessunaspaziatura"/>
        <w:jc w:val="both"/>
        <w:rPr>
          <w:rFonts w:ascii="Cambria" w:hAnsi="Cambria"/>
          <w:sz w:val="24"/>
          <w:szCs w:val="24"/>
        </w:rPr>
      </w:pPr>
      <w:r w:rsidRPr="004C741A">
        <w:rPr>
          <w:rFonts w:ascii="Cambria" w:hAnsi="Cambria"/>
          <w:sz w:val="24"/>
          <w:szCs w:val="24"/>
        </w:rPr>
        <w:t>Anna Biagiotti, costumi</w:t>
      </w:r>
    </w:p>
    <w:p w14:paraId="4E526E82" w14:textId="77777777" w:rsidR="00C411A3" w:rsidRPr="004C741A" w:rsidRDefault="00C411A3" w:rsidP="00C411A3">
      <w:pPr>
        <w:pStyle w:val="Nessunaspaziatura"/>
        <w:jc w:val="both"/>
        <w:rPr>
          <w:rFonts w:ascii="Cambria" w:hAnsi="Cambria"/>
          <w:sz w:val="24"/>
          <w:szCs w:val="24"/>
        </w:rPr>
      </w:pPr>
      <w:r w:rsidRPr="004C741A">
        <w:rPr>
          <w:rFonts w:ascii="Cambria" w:hAnsi="Cambria"/>
          <w:sz w:val="24"/>
          <w:szCs w:val="24"/>
        </w:rPr>
        <w:t xml:space="preserve">Andrea </w:t>
      </w:r>
      <w:proofErr w:type="spellStart"/>
      <w:r w:rsidRPr="004C741A">
        <w:rPr>
          <w:rFonts w:ascii="Cambria" w:hAnsi="Cambria"/>
          <w:sz w:val="24"/>
          <w:szCs w:val="24"/>
        </w:rPr>
        <w:t>Tocchio</w:t>
      </w:r>
      <w:proofErr w:type="spellEnd"/>
      <w:r w:rsidRPr="004C741A">
        <w:rPr>
          <w:rFonts w:ascii="Cambria" w:hAnsi="Cambria"/>
          <w:sz w:val="24"/>
          <w:szCs w:val="24"/>
        </w:rPr>
        <w:t>, luci</w:t>
      </w:r>
    </w:p>
    <w:p w14:paraId="4B665B2D" w14:textId="77777777" w:rsidR="00C411A3" w:rsidRPr="004C741A" w:rsidRDefault="00C411A3" w:rsidP="00C411A3">
      <w:pPr>
        <w:pStyle w:val="Nessunaspaziatura"/>
        <w:jc w:val="both"/>
        <w:rPr>
          <w:rFonts w:ascii="Cambria" w:hAnsi="Cambria"/>
          <w:sz w:val="24"/>
          <w:szCs w:val="24"/>
        </w:rPr>
      </w:pPr>
    </w:p>
    <w:p w14:paraId="30C4A10B" w14:textId="77777777" w:rsidR="00C411A3" w:rsidRPr="004C741A" w:rsidRDefault="00C411A3" w:rsidP="00C411A3">
      <w:pPr>
        <w:pStyle w:val="Nessunaspaziatura"/>
        <w:jc w:val="both"/>
        <w:rPr>
          <w:rFonts w:ascii="Cambria" w:hAnsi="Cambria"/>
          <w:i/>
          <w:sz w:val="24"/>
          <w:szCs w:val="24"/>
        </w:rPr>
      </w:pPr>
      <w:r w:rsidRPr="004C741A">
        <w:rPr>
          <w:rFonts w:ascii="Cambria" w:hAnsi="Cambria"/>
          <w:i/>
          <w:sz w:val="24"/>
          <w:szCs w:val="24"/>
        </w:rPr>
        <w:t>In collaborazione con il Teatro dell’Opera di Roma, l’Accademia Filarmonica Romana, il Teatro di Roma</w:t>
      </w:r>
    </w:p>
    <w:p w14:paraId="0262F8B8" w14:textId="77777777" w:rsidR="00C411A3" w:rsidRPr="004C741A" w:rsidRDefault="00C411A3" w:rsidP="00C411A3">
      <w:pPr>
        <w:pStyle w:val="Nessunaspaziatura"/>
        <w:jc w:val="both"/>
        <w:rPr>
          <w:rFonts w:ascii="Cambria" w:hAnsi="Cambria"/>
          <w:i/>
          <w:sz w:val="24"/>
          <w:szCs w:val="24"/>
        </w:rPr>
      </w:pPr>
    </w:p>
    <w:p w14:paraId="29EC5687" w14:textId="77777777" w:rsidR="00C411A3" w:rsidRPr="004C741A" w:rsidRDefault="00C411A3" w:rsidP="00C411A3">
      <w:pPr>
        <w:pStyle w:val="NormaleWeb"/>
        <w:spacing w:before="0" w:beforeAutospacing="0" w:after="0" w:line="276" w:lineRule="auto"/>
        <w:jc w:val="both"/>
        <w:rPr>
          <w:rFonts w:ascii="Cambria" w:hAnsi="Cambria"/>
        </w:rPr>
      </w:pPr>
    </w:p>
    <w:p w14:paraId="6AC04EE9" w14:textId="77777777" w:rsidR="00C411A3" w:rsidRPr="004C741A" w:rsidRDefault="00C411A3" w:rsidP="00C411A3">
      <w:pPr>
        <w:pStyle w:val="NormaleWeb"/>
        <w:spacing w:before="0" w:beforeAutospacing="0" w:after="0" w:line="276" w:lineRule="auto"/>
        <w:jc w:val="both"/>
        <w:rPr>
          <w:rFonts w:ascii="Cambria" w:hAnsi="Cambria"/>
        </w:rPr>
      </w:pPr>
    </w:p>
    <w:p w14:paraId="6EA037A1" w14:textId="77777777" w:rsidR="00C411A3" w:rsidRPr="004C741A" w:rsidRDefault="00C411A3" w:rsidP="00C411A3">
      <w:pPr>
        <w:pStyle w:val="NormaleWeb"/>
        <w:spacing w:before="0" w:beforeAutospacing="0" w:after="0" w:line="276" w:lineRule="auto"/>
        <w:jc w:val="both"/>
        <w:rPr>
          <w:rFonts w:ascii="Cambria" w:hAnsi="Cambria"/>
        </w:rPr>
      </w:pPr>
    </w:p>
    <w:p w14:paraId="55D9435C" w14:textId="77777777" w:rsidR="00C411A3" w:rsidRPr="004C741A" w:rsidRDefault="00C411A3" w:rsidP="0078335C">
      <w:pPr>
        <w:pStyle w:val="Standard"/>
        <w:spacing w:after="9" w:line="240" w:lineRule="auto"/>
        <w:ind w:left="-15" w:right="72"/>
        <w:jc w:val="both"/>
        <w:rPr>
          <w:rFonts w:ascii="Cambria" w:hAnsi="Cambria" w:cs="Helvetica"/>
          <w:b/>
          <w:bCs/>
          <w:sz w:val="24"/>
          <w:szCs w:val="24"/>
        </w:rPr>
      </w:pPr>
    </w:p>
    <w:p w14:paraId="35129234" w14:textId="247F975B" w:rsidR="00B512B4" w:rsidRPr="004C741A" w:rsidRDefault="00B512B4" w:rsidP="0078335C">
      <w:pPr>
        <w:pStyle w:val="Standard"/>
        <w:spacing w:after="9" w:line="240" w:lineRule="auto"/>
        <w:ind w:left="-15" w:right="72"/>
        <w:jc w:val="both"/>
        <w:rPr>
          <w:rFonts w:ascii="Cambria" w:hAnsi="Cambria" w:cs="Helvetica"/>
          <w:sz w:val="24"/>
          <w:szCs w:val="24"/>
        </w:rPr>
      </w:pPr>
    </w:p>
    <w:p w14:paraId="25E84D66" w14:textId="77777777" w:rsidR="00C433CE" w:rsidRPr="004C741A" w:rsidRDefault="00C433CE" w:rsidP="00606FDC">
      <w:pPr>
        <w:spacing w:line="240" w:lineRule="auto"/>
        <w:jc w:val="both"/>
        <w:rPr>
          <w:rFonts w:ascii="Cambria" w:hAnsi="Cambria"/>
          <w:sz w:val="24"/>
          <w:szCs w:val="24"/>
        </w:rPr>
      </w:pPr>
    </w:p>
    <w:p w14:paraId="22B7CD36" w14:textId="77777777" w:rsidR="00606FDC" w:rsidRPr="004C741A" w:rsidRDefault="00606FDC" w:rsidP="00606FDC">
      <w:pPr>
        <w:spacing w:line="240" w:lineRule="auto"/>
        <w:jc w:val="both"/>
        <w:rPr>
          <w:rFonts w:ascii="Cambria" w:hAnsi="Cambria"/>
          <w:sz w:val="24"/>
          <w:szCs w:val="24"/>
        </w:rPr>
      </w:pPr>
    </w:p>
    <w:p w14:paraId="4D5E30BC" w14:textId="77777777" w:rsidR="0088642B" w:rsidRDefault="0088642B" w:rsidP="0088642B">
      <w:pPr>
        <w:pStyle w:val="Nessunaspaziatura"/>
        <w:jc w:val="center"/>
      </w:pPr>
    </w:p>
    <w:p w14:paraId="31807CA8" w14:textId="77777777" w:rsidR="0088642B" w:rsidRDefault="0088642B" w:rsidP="0088642B">
      <w:pPr>
        <w:pStyle w:val="Nessunaspaziatura"/>
        <w:jc w:val="center"/>
      </w:pPr>
    </w:p>
    <w:p w14:paraId="293B0323" w14:textId="77777777" w:rsidR="0088642B" w:rsidRDefault="0088642B" w:rsidP="0088642B">
      <w:pPr>
        <w:pStyle w:val="Nessunaspaziatura"/>
        <w:jc w:val="center"/>
      </w:pPr>
    </w:p>
    <w:bookmarkEnd w:id="1"/>
    <w:p w14:paraId="3AAAE4BD" w14:textId="77777777" w:rsidR="002355D0" w:rsidRPr="004D6292" w:rsidRDefault="002355D0">
      <w:pPr>
        <w:rPr>
          <w:rFonts w:ascii="Cambria" w:hAnsi="Cambria"/>
          <w:sz w:val="24"/>
          <w:szCs w:val="24"/>
        </w:rPr>
      </w:pPr>
    </w:p>
    <w:sectPr w:rsidR="002355D0" w:rsidRPr="004D629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0A9"/>
    <w:rsid w:val="00003164"/>
    <w:rsid w:val="00067DF4"/>
    <w:rsid w:val="00070F00"/>
    <w:rsid w:val="000750A9"/>
    <w:rsid w:val="00082518"/>
    <w:rsid w:val="00084ED9"/>
    <w:rsid w:val="000E27FB"/>
    <w:rsid w:val="0010016E"/>
    <w:rsid w:val="00120387"/>
    <w:rsid w:val="001D27BE"/>
    <w:rsid w:val="001D4FC7"/>
    <w:rsid w:val="001F393C"/>
    <w:rsid w:val="00205994"/>
    <w:rsid w:val="00225EEF"/>
    <w:rsid w:val="002355D0"/>
    <w:rsid w:val="0024333F"/>
    <w:rsid w:val="00245E2B"/>
    <w:rsid w:val="00262031"/>
    <w:rsid w:val="00262EE8"/>
    <w:rsid w:val="002F1702"/>
    <w:rsid w:val="00300838"/>
    <w:rsid w:val="003028C0"/>
    <w:rsid w:val="0039737F"/>
    <w:rsid w:val="003B7DF2"/>
    <w:rsid w:val="003C789D"/>
    <w:rsid w:val="003C7AFD"/>
    <w:rsid w:val="00415997"/>
    <w:rsid w:val="004173F2"/>
    <w:rsid w:val="00417BFD"/>
    <w:rsid w:val="004222E7"/>
    <w:rsid w:val="004542AA"/>
    <w:rsid w:val="004B79FA"/>
    <w:rsid w:val="004C741A"/>
    <w:rsid w:val="004D2EF4"/>
    <w:rsid w:val="004D6292"/>
    <w:rsid w:val="004E1B9E"/>
    <w:rsid w:val="005126B4"/>
    <w:rsid w:val="00524D0D"/>
    <w:rsid w:val="00573264"/>
    <w:rsid w:val="005807F8"/>
    <w:rsid w:val="00591A6F"/>
    <w:rsid w:val="005A5719"/>
    <w:rsid w:val="005F20F8"/>
    <w:rsid w:val="00606FDC"/>
    <w:rsid w:val="0062612A"/>
    <w:rsid w:val="006517EA"/>
    <w:rsid w:val="0065233E"/>
    <w:rsid w:val="00654CD6"/>
    <w:rsid w:val="006703BD"/>
    <w:rsid w:val="006F6DD2"/>
    <w:rsid w:val="00714AF4"/>
    <w:rsid w:val="00752071"/>
    <w:rsid w:val="00752FDB"/>
    <w:rsid w:val="007551F6"/>
    <w:rsid w:val="007627A3"/>
    <w:rsid w:val="0078335C"/>
    <w:rsid w:val="00787905"/>
    <w:rsid w:val="007E3944"/>
    <w:rsid w:val="007E3C7D"/>
    <w:rsid w:val="00815D3A"/>
    <w:rsid w:val="008616FD"/>
    <w:rsid w:val="0087226F"/>
    <w:rsid w:val="0088642B"/>
    <w:rsid w:val="008E1995"/>
    <w:rsid w:val="008E4676"/>
    <w:rsid w:val="00904459"/>
    <w:rsid w:val="00907111"/>
    <w:rsid w:val="00951C4B"/>
    <w:rsid w:val="00952697"/>
    <w:rsid w:val="00972B2B"/>
    <w:rsid w:val="00990305"/>
    <w:rsid w:val="00992EAB"/>
    <w:rsid w:val="009E31EC"/>
    <w:rsid w:val="00A1578C"/>
    <w:rsid w:val="00A20269"/>
    <w:rsid w:val="00A43707"/>
    <w:rsid w:val="00A547A7"/>
    <w:rsid w:val="00AA6DBB"/>
    <w:rsid w:val="00AB1DB7"/>
    <w:rsid w:val="00AB6C0C"/>
    <w:rsid w:val="00AB7531"/>
    <w:rsid w:val="00AD20D5"/>
    <w:rsid w:val="00B22E86"/>
    <w:rsid w:val="00B512B4"/>
    <w:rsid w:val="00B520A7"/>
    <w:rsid w:val="00B96DBE"/>
    <w:rsid w:val="00BD2F84"/>
    <w:rsid w:val="00C25C76"/>
    <w:rsid w:val="00C32D9A"/>
    <w:rsid w:val="00C3316D"/>
    <w:rsid w:val="00C411A3"/>
    <w:rsid w:val="00C433CE"/>
    <w:rsid w:val="00C53081"/>
    <w:rsid w:val="00C760DC"/>
    <w:rsid w:val="00C9267C"/>
    <w:rsid w:val="00C92AE8"/>
    <w:rsid w:val="00C939B6"/>
    <w:rsid w:val="00CA6000"/>
    <w:rsid w:val="00CC3B01"/>
    <w:rsid w:val="00CC41A8"/>
    <w:rsid w:val="00CD1C18"/>
    <w:rsid w:val="00D151F6"/>
    <w:rsid w:val="00D46834"/>
    <w:rsid w:val="00D53472"/>
    <w:rsid w:val="00D7034E"/>
    <w:rsid w:val="00D75127"/>
    <w:rsid w:val="00D90CBD"/>
    <w:rsid w:val="00DA5144"/>
    <w:rsid w:val="00DB032C"/>
    <w:rsid w:val="00E1742F"/>
    <w:rsid w:val="00E56D35"/>
    <w:rsid w:val="00E65453"/>
    <w:rsid w:val="00E7121D"/>
    <w:rsid w:val="00E77C52"/>
    <w:rsid w:val="00E876C5"/>
    <w:rsid w:val="00EE582B"/>
    <w:rsid w:val="00F46314"/>
    <w:rsid w:val="00F52B23"/>
    <w:rsid w:val="00F8062A"/>
    <w:rsid w:val="00FB170D"/>
    <w:rsid w:val="00FC5F60"/>
    <w:rsid w:val="00FC6DD8"/>
    <w:rsid w:val="00FE358E"/>
    <w:rsid w:val="00FE45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E002B"/>
  <w15:chartTrackingRefBased/>
  <w15:docId w15:val="{A4C14898-9EB5-4902-89E2-93C78F6BA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750A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0750A9"/>
    <w:pPr>
      <w:spacing w:before="100" w:beforeAutospacing="1" w:after="119" w:line="240" w:lineRule="auto"/>
    </w:pPr>
    <w:rPr>
      <w:rFonts w:ascii="Times New Roman" w:eastAsia="Times New Roman" w:hAnsi="Times New Roman" w:cs="Times New Roman"/>
      <w:sz w:val="24"/>
      <w:szCs w:val="24"/>
      <w:lang w:eastAsia="it-IT"/>
    </w:rPr>
  </w:style>
  <w:style w:type="paragraph" w:customStyle="1" w:styleId="Standard">
    <w:name w:val="Standard"/>
    <w:rsid w:val="004D6292"/>
    <w:pPr>
      <w:suppressAutoHyphens/>
      <w:autoSpaceDN w:val="0"/>
      <w:spacing w:after="200" w:line="276" w:lineRule="auto"/>
      <w:textAlignment w:val="baseline"/>
    </w:pPr>
    <w:rPr>
      <w:rFonts w:ascii="Calibri" w:eastAsia="SimSun" w:hAnsi="Calibri" w:cs="Tahoma"/>
      <w:color w:val="00000A"/>
      <w:kern w:val="3"/>
      <w:lang w:eastAsia="zh-TW"/>
    </w:rPr>
  </w:style>
  <w:style w:type="paragraph" w:styleId="Nessunaspaziatura">
    <w:name w:val="No Spacing"/>
    <w:rsid w:val="004D6292"/>
    <w:pPr>
      <w:suppressAutoHyphens/>
      <w:autoSpaceDN w:val="0"/>
      <w:spacing w:after="0" w:line="240" w:lineRule="auto"/>
      <w:textAlignment w:val="baseline"/>
    </w:pPr>
    <w:rPr>
      <w:rFonts w:ascii="Calibri" w:eastAsia="PMingLiU" w:hAnsi="Calibri" w:cs="Times New Roman"/>
      <w:color w:val="00000A"/>
      <w:kern w:val="3"/>
      <w:lang w:eastAsia="zh-TW"/>
    </w:rPr>
  </w:style>
  <w:style w:type="character" w:styleId="Collegamentoipertestuale">
    <w:name w:val="Hyperlink"/>
    <w:basedOn w:val="Carpredefinitoparagrafo"/>
    <w:semiHidden/>
    <w:rsid w:val="00F52B23"/>
    <w:rPr>
      <w:noProof w:val="0"/>
      <w:color w:val="0000FF"/>
      <w:u w:val="single"/>
    </w:rPr>
  </w:style>
  <w:style w:type="paragraph" w:styleId="Pidipagina">
    <w:name w:val="footer"/>
    <w:basedOn w:val="Normale"/>
    <w:link w:val="PidipaginaCarattere"/>
    <w:uiPriority w:val="99"/>
    <w:unhideWhenUsed/>
    <w:rsid w:val="00F52B23"/>
    <w:pPr>
      <w:tabs>
        <w:tab w:val="center" w:pos="4819"/>
        <w:tab w:val="right" w:pos="9638"/>
      </w:tabs>
      <w:spacing w:after="0" w:line="240" w:lineRule="auto"/>
    </w:pPr>
    <w:rPr>
      <w:rFonts w:eastAsiaTheme="minorEastAsia"/>
      <w:sz w:val="24"/>
      <w:szCs w:val="24"/>
      <w:lang w:eastAsia="it-IT"/>
    </w:rPr>
  </w:style>
  <w:style w:type="character" w:customStyle="1" w:styleId="PidipaginaCarattere">
    <w:name w:val="Piè di pagina Carattere"/>
    <w:basedOn w:val="Carpredefinitoparagrafo"/>
    <w:link w:val="Pidipagina"/>
    <w:uiPriority w:val="99"/>
    <w:rsid w:val="00F52B23"/>
    <w:rPr>
      <w:rFonts w:eastAsiaTheme="minorEastAsia"/>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334</TotalTime>
  <Pages>3</Pages>
  <Words>992</Words>
  <Characters>5378</Characters>
  <Application>Microsoft Office Word</Application>
  <DocSecurity>0</DocSecurity>
  <Lines>77</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dc:creator>
  <cp:keywords/>
  <dc:description/>
  <cp:lastModifiedBy>Carla</cp:lastModifiedBy>
  <cp:revision>22</cp:revision>
  <dcterms:created xsi:type="dcterms:W3CDTF">2022-09-23T16:37:00Z</dcterms:created>
  <dcterms:modified xsi:type="dcterms:W3CDTF">2022-09-29T17:06:00Z</dcterms:modified>
</cp:coreProperties>
</file>